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1C8" w:rsidRDefault="00C731C8" w:rsidP="00D72F64">
      <w:pPr>
        <w:pStyle w:val="Corpotesto"/>
        <w:rPr>
          <w:b/>
          <w:sz w:val="32"/>
        </w:rPr>
      </w:pPr>
    </w:p>
    <w:p w:rsidR="00CC0FA0" w:rsidRDefault="00CC0FA0" w:rsidP="00D72F64">
      <w:pPr>
        <w:pStyle w:val="Corpotesto"/>
        <w:rPr>
          <w:b/>
          <w:spacing w:val="-2"/>
          <w:sz w:val="32"/>
        </w:rPr>
      </w:pPr>
      <w:r w:rsidRPr="00CC0FA0">
        <w:rPr>
          <w:b/>
          <w:sz w:val="32"/>
        </w:rPr>
        <w:t>La</w:t>
      </w:r>
      <w:r w:rsidRPr="00CC0FA0">
        <w:rPr>
          <w:b/>
          <w:spacing w:val="-20"/>
          <w:sz w:val="32"/>
        </w:rPr>
        <w:t xml:space="preserve"> </w:t>
      </w:r>
      <w:r w:rsidRPr="00CC0FA0">
        <w:rPr>
          <w:b/>
          <w:sz w:val="32"/>
        </w:rPr>
        <w:t>Biennale</w:t>
      </w:r>
      <w:r w:rsidRPr="00CC0FA0">
        <w:rPr>
          <w:b/>
          <w:spacing w:val="-19"/>
          <w:sz w:val="32"/>
        </w:rPr>
        <w:t xml:space="preserve"> </w:t>
      </w:r>
      <w:r w:rsidRPr="00CC0FA0">
        <w:rPr>
          <w:b/>
          <w:sz w:val="32"/>
        </w:rPr>
        <w:t>di</w:t>
      </w:r>
      <w:r w:rsidRPr="00CC0FA0">
        <w:rPr>
          <w:b/>
          <w:spacing w:val="-20"/>
          <w:sz w:val="32"/>
        </w:rPr>
        <w:t xml:space="preserve"> </w:t>
      </w:r>
      <w:r w:rsidRPr="00CC0FA0">
        <w:rPr>
          <w:b/>
          <w:sz w:val="32"/>
        </w:rPr>
        <w:t xml:space="preserve">Venezia </w:t>
      </w:r>
      <w:r w:rsidRPr="00CC0FA0">
        <w:rPr>
          <w:b/>
          <w:spacing w:val="-2"/>
          <w:sz w:val="32"/>
        </w:rPr>
        <w:t>presenta</w:t>
      </w:r>
    </w:p>
    <w:p w:rsidR="00D72F64" w:rsidRPr="00D72F64" w:rsidRDefault="00D72F64" w:rsidP="00D72F64">
      <w:pPr>
        <w:pStyle w:val="Corpotesto"/>
        <w:rPr>
          <w:b/>
          <w:sz w:val="16"/>
          <w:szCs w:val="16"/>
        </w:rPr>
      </w:pPr>
    </w:p>
    <w:p w:rsidR="00CC0FA0" w:rsidRDefault="00093FA6" w:rsidP="00D72F64">
      <w:pPr>
        <w:pStyle w:val="Titolo"/>
        <w:spacing w:before="0"/>
        <w:ind w:left="0"/>
        <w:rPr>
          <w:spacing w:val="-4"/>
          <w:sz w:val="50"/>
          <w:szCs w:val="50"/>
        </w:rPr>
      </w:pPr>
      <w:r w:rsidRPr="00C731C8">
        <w:rPr>
          <w:spacing w:val="-4"/>
          <w:sz w:val="50"/>
          <w:szCs w:val="50"/>
        </w:rPr>
        <w:t>Dove corrono splendidi cavalli</w:t>
      </w:r>
    </w:p>
    <w:p w:rsidR="00CF1FA1" w:rsidRPr="00C731C8" w:rsidRDefault="00CF1FA1" w:rsidP="00D72F64">
      <w:pPr>
        <w:pStyle w:val="Titolo"/>
        <w:spacing w:before="0"/>
        <w:ind w:left="0"/>
        <w:rPr>
          <w:spacing w:val="-4"/>
          <w:sz w:val="50"/>
          <w:szCs w:val="50"/>
        </w:rPr>
      </w:pPr>
      <w:proofErr w:type="spellStart"/>
      <w:r w:rsidRPr="00CF1FA1">
        <w:rPr>
          <w:spacing w:val="-4"/>
          <w:sz w:val="50"/>
          <w:szCs w:val="50"/>
        </w:rPr>
        <w:t>Гайхамшигт</w:t>
      </w:r>
      <w:proofErr w:type="spellEnd"/>
      <w:r w:rsidRPr="00CF1FA1">
        <w:rPr>
          <w:spacing w:val="-4"/>
          <w:sz w:val="50"/>
          <w:szCs w:val="50"/>
        </w:rPr>
        <w:t xml:space="preserve"> </w:t>
      </w:r>
      <w:proofErr w:type="spellStart"/>
      <w:r w:rsidRPr="00CF1FA1">
        <w:rPr>
          <w:spacing w:val="-4"/>
          <w:sz w:val="50"/>
          <w:szCs w:val="50"/>
        </w:rPr>
        <w:t>хүлэг</w:t>
      </w:r>
      <w:proofErr w:type="spellEnd"/>
      <w:r w:rsidRPr="00CF1FA1">
        <w:rPr>
          <w:spacing w:val="-4"/>
          <w:sz w:val="50"/>
          <w:szCs w:val="50"/>
        </w:rPr>
        <w:t xml:space="preserve"> </w:t>
      </w:r>
      <w:proofErr w:type="spellStart"/>
      <w:r w:rsidRPr="00CF1FA1">
        <w:rPr>
          <w:spacing w:val="-4"/>
          <w:sz w:val="50"/>
          <w:szCs w:val="50"/>
        </w:rPr>
        <w:t>морьд</w:t>
      </w:r>
      <w:proofErr w:type="spellEnd"/>
      <w:r w:rsidRPr="00CF1FA1">
        <w:rPr>
          <w:spacing w:val="-4"/>
          <w:sz w:val="50"/>
          <w:szCs w:val="50"/>
        </w:rPr>
        <w:t xml:space="preserve"> </w:t>
      </w:r>
      <w:proofErr w:type="spellStart"/>
      <w:r w:rsidRPr="00CF1FA1">
        <w:rPr>
          <w:spacing w:val="-4"/>
          <w:sz w:val="50"/>
          <w:szCs w:val="50"/>
        </w:rPr>
        <w:t>давхих</w:t>
      </w:r>
      <w:proofErr w:type="spellEnd"/>
      <w:r w:rsidRPr="00CF1FA1">
        <w:rPr>
          <w:spacing w:val="-4"/>
          <w:sz w:val="50"/>
          <w:szCs w:val="50"/>
        </w:rPr>
        <w:t xml:space="preserve"> </w:t>
      </w:r>
      <w:proofErr w:type="spellStart"/>
      <w:r w:rsidRPr="00CF1FA1">
        <w:rPr>
          <w:spacing w:val="-4"/>
          <w:sz w:val="50"/>
          <w:szCs w:val="50"/>
        </w:rPr>
        <w:t>газар</w:t>
      </w:r>
      <w:proofErr w:type="spellEnd"/>
    </w:p>
    <w:p w:rsidR="00C731C8" w:rsidRPr="00C731C8" w:rsidRDefault="00C731C8" w:rsidP="00D72F64">
      <w:pPr>
        <w:pStyle w:val="Titolo"/>
        <w:spacing w:before="0"/>
        <w:ind w:left="0"/>
        <w:rPr>
          <w:i w:val="0"/>
          <w:iCs w:val="0"/>
          <w:spacing w:val="-4"/>
          <w:sz w:val="30"/>
          <w:szCs w:val="30"/>
        </w:rPr>
      </w:pPr>
      <w:proofErr w:type="spellStart"/>
      <w:r w:rsidRPr="00C731C8">
        <w:rPr>
          <w:i w:val="0"/>
          <w:iCs w:val="0"/>
          <w:spacing w:val="-4"/>
          <w:sz w:val="30"/>
          <w:szCs w:val="30"/>
        </w:rPr>
        <w:t>Baatarzorig</w:t>
      </w:r>
      <w:proofErr w:type="spellEnd"/>
      <w:r w:rsidRPr="00C731C8">
        <w:rPr>
          <w:i w:val="0"/>
          <w:iCs w:val="0"/>
          <w:spacing w:val="-4"/>
          <w:sz w:val="30"/>
          <w:szCs w:val="30"/>
        </w:rPr>
        <w:t xml:space="preserve"> </w:t>
      </w:r>
      <w:proofErr w:type="spellStart"/>
      <w:r w:rsidRPr="00C731C8">
        <w:rPr>
          <w:i w:val="0"/>
          <w:iCs w:val="0"/>
          <w:spacing w:val="-4"/>
          <w:sz w:val="30"/>
          <w:szCs w:val="30"/>
        </w:rPr>
        <w:t>Batjargal</w:t>
      </w:r>
      <w:proofErr w:type="spellEnd"/>
      <w:r w:rsidRPr="00C731C8">
        <w:rPr>
          <w:i w:val="0"/>
          <w:iCs w:val="0"/>
          <w:spacing w:val="-4"/>
          <w:sz w:val="30"/>
          <w:szCs w:val="30"/>
        </w:rPr>
        <w:t xml:space="preserve"> e </w:t>
      </w:r>
      <w:proofErr w:type="spellStart"/>
      <w:r w:rsidRPr="00C731C8">
        <w:rPr>
          <w:i w:val="0"/>
          <w:iCs w:val="0"/>
          <w:spacing w:val="-4"/>
          <w:sz w:val="30"/>
          <w:szCs w:val="30"/>
        </w:rPr>
        <w:t>Dolgor</w:t>
      </w:r>
      <w:proofErr w:type="spellEnd"/>
      <w:r w:rsidRPr="00C731C8">
        <w:rPr>
          <w:i w:val="0"/>
          <w:iCs w:val="0"/>
          <w:spacing w:val="-4"/>
          <w:sz w:val="30"/>
          <w:szCs w:val="30"/>
        </w:rPr>
        <w:t xml:space="preserve"> Ser-Od</w:t>
      </w:r>
    </w:p>
    <w:p w:rsidR="00C731C8" w:rsidRPr="00C731C8" w:rsidRDefault="00C731C8" w:rsidP="00D72F64">
      <w:pPr>
        <w:pStyle w:val="Titolo"/>
        <w:spacing w:before="0"/>
        <w:ind w:left="0"/>
        <w:rPr>
          <w:spacing w:val="-4"/>
          <w:sz w:val="22"/>
          <w:szCs w:val="22"/>
        </w:rPr>
      </w:pPr>
    </w:p>
    <w:p w:rsidR="00C731C8" w:rsidRDefault="00C731C8" w:rsidP="00D72F64">
      <w:pPr>
        <w:pStyle w:val="Titolo"/>
        <w:spacing w:before="0"/>
        <w:ind w:left="0"/>
        <w:rPr>
          <w:spacing w:val="-4"/>
        </w:rPr>
      </w:pPr>
      <w:proofErr w:type="spellStart"/>
      <w:r w:rsidRPr="00C731C8">
        <w:rPr>
          <w:spacing w:val="-4"/>
          <w:sz w:val="50"/>
          <w:szCs w:val="50"/>
        </w:rPr>
        <w:t>Amfibio</w:t>
      </w:r>
      <w:proofErr w:type="spellEnd"/>
      <w:r w:rsidRPr="00C731C8">
        <w:rPr>
          <w:spacing w:val="-4"/>
        </w:rPr>
        <w:br/>
      </w:r>
      <w:proofErr w:type="spellStart"/>
      <w:r w:rsidRPr="00CA768A">
        <w:rPr>
          <w:i w:val="0"/>
          <w:iCs w:val="0"/>
          <w:spacing w:val="-4"/>
          <w:sz w:val="30"/>
          <w:szCs w:val="30"/>
        </w:rPr>
        <w:t>Cevdet</w:t>
      </w:r>
      <w:proofErr w:type="spellEnd"/>
      <w:r w:rsidRPr="00CA768A">
        <w:rPr>
          <w:i w:val="0"/>
          <w:iCs w:val="0"/>
          <w:spacing w:val="-4"/>
          <w:sz w:val="30"/>
          <w:szCs w:val="30"/>
        </w:rPr>
        <w:t xml:space="preserve"> </w:t>
      </w:r>
      <w:proofErr w:type="spellStart"/>
      <w:r w:rsidRPr="00CA768A">
        <w:rPr>
          <w:i w:val="0"/>
          <w:iCs w:val="0"/>
          <w:spacing w:val="-4"/>
          <w:sz w:val="30"/>
          <w:szCs w:val="30"/>
        </w:rPr>
        <w:t>Erek</w:t>
      </w:r>
      <w:proofErr w:type="spellEnd"/>
    </w:p>
    <w:p w:rsidR="00C731C8" w:rsidRPr="00C731C8" w:rsidRDefault="00C731C8" w:rsidP="00D72F64">
      <w:pPr>
        <w:pStyle w:val="Titolo"/>
        <w:spacing w:before="0"/>
        <w:ind w:left="0"/>
        <w:rPr>
          <w:spacing w:val="-4"/>
          <w:sz w:val="22"/>
          <w:szCs w:val="22"/>
        </w:rPr>
      </w:pPr>
    </w:p>
    <w:p w:rsidR="00CC0FA0" w:rsidRDefault="00F930D3" w:rsidP="002F1978">
      <w:pPr>
        <w:ind w:right="2975"/>
        <w:rPr>
          <w:rFonts w:ascii="Palatino Linotype" w:hAnsi="Palatino Linotype"/>
          <w:b/>
          <w:sz w:val="32"/>
        </w:rPr>
      </w:pPr>
      <w:r w:rsidRPr="00F930D3">
        <w:rPr>
          <w:rFonts w:ascii="Palatino Linotype" w:hAnsi="Palatino Linotype"/>
          <w:b/>
        </w:rPr>
        <w:t xml:space="preserve">The Fine </w:t>
      </w:r>
      <w:proofErr w:type="spellStart"/>
      <w:r w:rsidRPr="00F930D3">
        <w:rPr>
          <w:rFonts w:ascii="Palatino Linotype" w:hAnsi="Palatino Linotype"/>
          <w:b/>
        </w:rPr>
        <w:t>Arts</w:t>
      </w:r>
      <w:proofErr w:type="spellEnd"/>
      <w:r w:rsidRPr="00F930D3">
        <w:rPr>
          <w:rFonts w:ascii="Palatino Linotype" w:hAnsi="Palatino Linotype"/>
          <w:b/>
        </w:rPr>
        <w:t xml:space="preserve"> </w:t>
      </w:r>
      <w:proofErr w:type="spellStart"/>
      <w:r w:rsidRPr="00F930D3">
        <w:rPr>
          <w:rFonts w:ascii="Palatino Linotype" w:hAnsi="Palatino Linotype"/>
          <w:b/>
        </w:rPr>
        <w:t>Zanabazar</w:t>
      </w:r>
      <w:proofErr w:type="spellEnd"/>
      <w:r w:rsidRPr="00F930D3">
        <w:rPr>
          <w:rFonts w:ascii="Palatino Linotype" w:hAnsi="Palatino Linotype"/>
          <w:b/>
        </w:rPr>
        <w:t xml:space="preserve"> </w:t>
      </w:r>
      <w:proofErr w:type="spellStart"/>
      <w:r w:rsidRPr="00F930D3">
        <w:rPr>
          <w:rFonts w:ascii="Palatino Linotype" w:hAnsi="Palatino Linotype"/>
          <w:b/>
        </w:rPr>
        <w:t>Museum</w:t>
      </w:r>
      <w:proofErr w:type="spellEnd"/>
      <w:r w:rsidRPr="00F930D3">
        <w:rPr>
          <w:rFonts w:ascii="Palatino Linotype" w:hAnsi="Palatino Linotype"/>
          <w:b/>
        </w:rPr>
        <w:t>, Ulaanbaatar</w:t>
      </w:r>
      <w:r w:rsidR="002F1978">
        <w:rPr>
          <w:rFonts w:ascii="Palatino Linotype" w:hAnsi="Palatino Linotype"/>
          <w:b/>
        </w:rPr>
        <w:t xml:space="preserve"> </w:t>
      </w:r>
      <w:r w:rsidR="002F1978" w:rsidRPr="002F1978">
        <w:rPr>
          <w:rFonts w:ascii="Palatino Linotype" w:hAnsi="Palatino Linotype"/>
          <w:b/>
        </w:rPr>
        <w:t>(Mongolia)</w:t>
      </w:r>
      <w:r w:rsidR="00CC0FA0" w:rsidRPr="00CC0FA0">
        <w:rPr>
          <w:rFonts w:ascii="Palatino Linotype" w:hAnsi="Palatino Linotype"/>
          <w:b/>
          <w:sz w:val="32"/>
        </w:rPr>
        <w:br/>
      </w:r>
      <w:r>
        <w:rPr>
          <w:rFonts w:ascii="Palatino Linotype" w:hAnsi="Palatino Linotype"/>
          <w:b/>
          <w:sz w:val="32"/>
        </w:rPr>
        <w:t xml:space="preserve">24 giugno </w:t>
      </w:r>
      <w:r w:rsidR="00CC0FA0" w:rsidRPr="00CC0FA0">
        <w:rPr>
          <w:rFonts w:ascii="Palatino Linotype" w:hAnsi="Palatino Linotype"/>
          <w:b/>
          <w:sz w:val="32"/>
        </w:rPr>
        <w:t xml:space="preserve">&gt; </w:t>
      </w:r>
      <w:r>
        <w:rPr>
          <w:rFonts w:ascii="Palatino Linotype" w:hAnsi="Palatino Linotype"/>
          <w:b/>
          <w:sz w:val="32"/>
        </w:rPr>
        <w:t>20 luglio 2026</w:t>
      </w:r>
    </w:p>
    <w:p w:rsidR="00CC0FA0" w:rsidRPr="008F05DD" w:rsidRDefault="00CC0FA0" w:rsidP="0096328C">
      <w:pPr>
        <w:rPr>
          <w:rFonts w:ascii="Palatino Linotype" w:hAnsi="Palatino Linotype"/>
          <w:b/>
          <w:sz w:val="32"/>
        </w:rPr>
      </w:pPr>
    </w:p>
    <w:p w:rsidR="00CC0FA0" w:rsidRPr="00CC0FA0" w:rsidRDefault="00F930D3" w:rsidP="00D72F64">
      <w:pPr>
        <w:rPr>
          <w:rFonts w:ascii="Palatino Linotype" w:hAnsi="Palatino Linotype"/>
          <w:b/>
          <w:sz w:val="32"/>
        </w:rPr>
      </w:pPr>
      <w:r>
        <w:rPr>
          <w:rFonts w:ascii="Palatino Linotype" w:hAnsi="Palatino Linotype"/>
          <w:b/>
          <w:sz w:val="32"/>
        </w:rPr>
        <w:t>Quinta</w:t>
      </w:r>
      <w:r w:rsidR="00EB2CC3">
        <w:rPr>
          <w:rFonts w:ascii="Palatino Linotype" w:hAnsi="Palatino Linotype"/>
          <w:b/>
          <w:sz w:val="32"/>
        </w:rPr>
        <w:t xml:space="preserve"> </w:t>
      </w:r>
      <w:r w:rsidR="00CC0FA0" w:rsidRPr="00CC0FA0">
        <w:rPr>
          <w:rFonts w:ascii="Palatino Linotype" w:hAnsi="Palatino Linotype"/>
          <w:b/>
          <w:sz w:val="32"/>
        </w:rPr>
        <w:t>tappa</w:t>
      </w:r>
      <w:r w:rsidR="00CC0FA0" w:rsidRPr="00CC0FA0">
        <w:rPr>
          <w:rFonts w:ascii="Palatino Linotype" w:hAnsi="Palatino Linotype"/>
          <w:b/>
          <w:spacing w:val="-20"/>
          <w:sz w:val="32"/>
        </w:rPr>
        <w:t xml:space="preserve"> </w:t>
      </w:r>
      <w:r w:rsidR="00CC0FA0" w:rsidRPr="00CC0FA0">
        <w:rPr>
          <w:rFonts w:ascii="Palatino Linotype" w:hAnsi="Palatino Linotype"/>
          <w:b/>
          <w:spacing w:val="-5"/>
          <w:sz w:val="32"/>
        </w:rPr>
        <w:t>di</w:t>
      </w:r>
    </w:p>
    <w:p w:rsidR="00CC0FA0" w:rsidRPr="0096328C" w:rsidRDefault="00CC0FA0" w:rsidP="00D72F64">
      <w:pPr>
        <w:rPr>
          <w:rFonts w:ascii="Palatino Linotype" w:hAnsi="Palatino Linotype"/>
          <w:b/>
          <w:i/>
          <w:iCs/>
          <w:sz w:val="32"/>
        </w:rPr>
      </w:pPr>
      <w:r w:rsidRPr="0096328C">
        <w:rPr>
          <w:rFonts w:ascii="Palatino Linotype" w:hAnsi="Palatino Linotype"/>
          <w:b/>
          <w:i/>
          <w:iCs/>
          <w:sz w:val="32"/>
        </w:rPr>
        <w:t>È</w:t>
      </w:r>
      <w:r w:rsidRPr="0096328C">
        <w:rPr>
          <w:rFonts w:ascii="Palatino Linotype" w:hAnsi="Palatino Linotype"/>
          <w:b/>
          <w:i/>
          <w:iCs/>
          <w:spacing w:val="-9"/>
          <w:sz w:val="32"/>
        </w:rPr>
        <w:t xml:space="preserve"> </w:t>
      </w:r>
      <w:r w:rsidRPr="0096328C">
        <w:rPr>
          <w:rFonts w:ascii="Palatino Linotype" w:hAnsi="Palatino Linotype"/>
          <w:b/>
          <w:i/>
          <w:iCs/>
          <w:sz w:val="32"/>
        </w:rPr>
        <w:t>IL</w:t>
      </w:r>
      <w:r w:rsidRPr="0096328C">
        <w:rPr>
          <w:rFonts w:ascii="Palatino Linotype" w:hAnsi="Palatino Linotype"/>
          <w:b/>
          <w:i/>
          <w:iCs/>
          <w:spacing w:val="-9"/>
          <w:sz w:val="32"/>
        </w:rPr>
        <w:t xml:space="preserve"> </w:t>
      </w:r>
      <w:r w:rsidRPr="0096328C">
        <w:rPr>
          <w:rFonts w:ascii="Palatino Linotype" w:hAnsi="Palatino Linotype"/>
          <w:b/>
          <w:i/>
          <w:iCs/>
          <w:sz w:val="32"/>
        </w:rPr>
        <w:t>VENTO</w:t>
      </w:r>
      <w:r w:rsidRPr="0096328C">
        <w:rPr>
          <w:rFonts w:ascii="Palatino Linotype" w:hAnsi="Palatino Linotype"/>
          <w:b/>
          <w:i/>
          <w:iCs/>
          <w:spacing w:val="-10"/>
          <w:sz w:val="32"/>
        </w:rPr>
        <w:t xml:space="preserve"> </w:t>
      </w:r>
      <w:r w:rsidRPr="0096328C">
        <w:rPr>
          <w:rFonts w:ascii="Palatino Linotype" w:hAnsi="Palatino Linotype"/>
          <w:b/>
          <w:i/>
          <w:iCs/>
          <w:sz w:val="32"/>
        </w:rPr>
        <w:t>CHE</w:t>
      </w:r>
      <w:r w:rsidRPr="0096328C">
        <w:rPr>
          <w:rFonts w:ascii="Palatino Linotype" w:hAnsi="Palatino Linotype"/>
          <w:b/>
          <w:i/>
          <w:iCs/>
          <w:spacing w:val="-8"/>
          <w:sz w:val="32"/>
        </w:rPr>
        <w:t xml:space="preserve"> </w:t>
      </w:r>
      <w:r w:rsidRPr="0096328C">
        <w:rPr>
          <w:rFonts w:ascii="Palatino Linotype" w:hAnsi="Palatino Linotype"/>
          <w:b/>
          <w:i/>
          <w:iCs/>
          <w:sz w:val="32"/>
        </w:rPr>
        <w:t>FA</w:t>
      </w:r>
      <w:r w:rsidRPr="0096328C">
        <w:rPr>
          <w:rFonts w:ascii="Palatino Linotype" w:hAnsi="Palatino Linotype"/>
          <w:b/>
          <w:i/>
          <w:iCs/>
          <w:spacing w:val="-11"/>
          <w:sz w:val="32"/>
        </w:rPr>
        <w:t xml:space="preserve"> </w:t>
      </w:r>
      <w:r w:rsidRPr="0096328C">
        <w:rPr>
          <w:rFonts w:ascii="Palatino Linotype" w:hAnsi="Palatino Linotype"/>
          <w:b/>
          <w:i/>
          <w:iCs/>
          <w:sz w:val="32"/>
        </w:rPr>
        <w:t>IL</w:t>
      </w:r>
      <w:r w:rsidRPr="0096328C">
        <w:rPr>
          <w:rFonts w:ascii="Palatino Linotype" w:hAnsi="Palatino Linotype"/>
          <w:b/>
          <w:i/>
          <w:iCs/>
          <w:spacing w:val="-7"/>
          <w:sz w:val="32"/>
        </w:rPr>
        <w:t xml:space="preserve"> </w:t>
      </w:r>
      <w:r w:rsidRPr="0096328C">
        <w:rPr>
          <w:rFonts w:ascii="Palatino Linotype" w:hAnsi="Palatino Linotype"/>
          <w:b/>
          <w:i/>
          <w:iCs/>
          <w:spacing w:val="-2"/>
          <w:sz w:val="32"/>
        </w:rPr>
        <w:t>CIELO.</w:t>
      </w:r>
    </w:p>
    <w:p w:rsidR="00CC0FA0" w:rsidRPr="0096328C" w:rsidRDefault="00CC0FA0" w:rsidP="00D72F64">
      <w:pPr>
        <w:rPr>
          <w:rFonts w:ascii="Palatino Linotype" w:hAnsi="Palatino Linotype"/>
          <w:b/>
          <w:i/>
          <w:iCs/>
          <w:spacing w:val="-4"/>
          <w:sz w:val="32"/>
        </w:rPr>
      </w:pPr>
      <w:r w:rsidRPr="0096328C">
        <w:rPr>
          <w:rFonts w:ascii="Palatino Linotype" w:hAnsi="Palatino Linotype"/>
          <w:b/>
          <w:i/>
          <w:iCs/>
          <w:sz w:val="32"/>
        </w:rPr>
        <w:t>La</w:t>
      </w:r>
      <w:r w:rsidRPr="0096328C">
        <w:rPr>
          <w:rFonts w:ascii="Palatino Linotype" w:hAnsi="Palatino Linotype"/>
          <w:b/>
          <w:i/>
          <w:iCs/>
          <w:spacing w:val="-11"/>
          <w:sz w:val="32"/>
        </w:rPr>
        <w:t xml:space="preserve"> </w:t>
      </w:r>
      <w:r w:rsidRPr="0096328C">
        <w:rPr>
          <w:rFonts w:ascii="Palatino Linotype" w:hAnsi="Palatino Linotype"/>
          <w:b/>
          <w:i/>
          <w:iCs/>
          <w:sz w:val="32"/>
        </w:rPr>
        <w:t>Biennale</w:t>
      </w:r>
      <w:r w:rsidRPr="0096328C">
        <w:rPr>
          <w:rFonts w:ascii="Palatino Linotype" w:hAnsi="Palatino Linotype"/>
          <w:b/>
          <w:i/>
          <w:iCs/>
          <w:spacing w:val="-12"/>
          <w:sz w:val="32"/>
        </w:rPr>
        <w:t xml:space="preserve"> </w:t>
      </w:r>
      <w:r w:rsidRPr="0096328C">
        <w:rPr>
          <w:rFonts w:ascii="Palatino Linotype" w:hAnsi="Palatino Linotype"/>
          <w:b/>
          <w:i/>
          <w:iCs/>
          <w:sz w:val="32"/>
        </w:rPr>
        <w:t>di</w:t>
      </w:r>
      <w:r w:rsidRPr="0096328C">
        <w:rPr>
          <w:rFonts w:ascii="Palatino Linotype" w:hAnsi="Palatino Linotype"/>
          <w:b/>
          <w:i/>
          <w:iCs/>
          <w:spacing w:val="-12"/>
          <w:sz w:val="32"/>
        </w:rPr>
        <w:t xml:space="preserve"> </w:t>
      </w:r>
      <w:r w:rsidRPr="0096328C">
        <w:rPr>
          <w:rFonts w:ascii="Palatino Linotype" w:hAnsi="Palatino Linotype"/>
          <w:b/>
          <w:i/>
          <w:iCs/>
          <w:sz w:val="32"/>
        </w:rPr>
        <w:t>Venezia</w:t>
      </w:r>
      <w:r w:rsidRPr="0096328C">
        <w:rPr>
          <w:rFonts w:ascii="Palatino Linotype" w:hAnsi="Palatino Linotype"/>
          <w:b/>
          <w:i/>
          <w:iCs/>
          <w:spacing w:val="-11"/>
          <w:sz w:val="32"/>
        </w:rPr>
        <w:t xml:space="preserve"> </w:t>
      </w:r>
      <w:r w:rsidRPr="0096328C">
        <w:rPr>
          <w:rFonts w:ascii="Palatino Linotype" w:hAnsi="Palatino Linotype"/>
          <w:b/>
          <w:i/>
          <w:iCs/>
          <w:sz w:val="32"/>
        </w:rPr>
        <w:t>sulle</w:t>
      </w:r>
      <w:r w:rsidRPr="0096328C">
        <w:rPr>
          <w:rFonts w:ascii="Palatino Linotype" w:hAnsi="Palatino Linotype"/>
          <w:b/>
          <w:i/>
          <w:iCs/>
          <w:spacing w:val="-12"/>
          <w:sz w:val="32"/>
        </w:rPr>
        <w:t xml:space="preserve"> </w:t>
      </w:r>
      <w:r w:rsidRPr="0096328C">
        <w:rPr>
          <w:rFonts w:ascii="Palatino Linotype" w:hAnsi="Palatino Linotype"/>
          <w:b/>
          <w:i/>
          <w:iCs/>
          <w:sz w:val="32"/>
        </w:rPr>
        <w:t>orme</w:t>
      </w:r>
      <w:r w:rsidRPr="0096328C">
        <w:rPr>
          <w:rFonts w:ascii="Palatino Linotype" w:hAnsi="Palatino Linotype"/>
          <w:b/>
          <w:i/>
          <w:iCs/>
          <w:spacing w:val="-11"/>
          <w:sz w:val="32"/>
        </w:rPr>
        <w:t xml:space="preserve"> </w:t>
      </w:r>
      <w:r w:rsidRPr="0096328C">
        <w:rPr>
          <w:rFonts w:ascii="Palatino Linotype" w:hAnsi="Palatino Linotype"/>
          <w:b/>
          <w:i/>
          <w:iCs/>
          <w:sz w:val="32"/>
        </w:rPr>
        <w:t>di</w:t>
      </w:r>
      <w:r w:rsidRPr="0096328C">
        <w:rPr>
          <w:rFonts w:ascii="Palatino Linotype" w:hAnsi="Palatino Linotype"/>
          <w:b/>
          <w:i/>
          <w:iCs/>
          <w:spacing w:val="-10"/>
          <w:sz w:val="32"/>
        </w:rPr>
        <w:t xml:space="preserve"> </w:t>
      </w:r>
      <w:r w:rsidRPr="0096328C">
        <w:rPr>
          <w:rFonts w:ascii="Palatino Linotype" w:hAnsi="Palatino Linotype"/>
          <w:b/>
          <w:i/>
          <w:iCs/>
          <w:sz w:val="32"/>
        </w:rPr>
        <w:t>Marco</w:t>
      </w:r>
      <w:r w:rsidRPr="0096328C">
        <w:rPr>
          <w:rFonts w:ascii="Palatino Linotype" w:hAnsi="Palatino Linotype"/>
          <w:b/>
          <w:i/>
          <w:iCs/>
          <w:spacing w:val="-12"/>
          <w:sz w:val="32"/>
        </w:rPr>
        <w:t xml:space="preserve"> </w:t>
      </w:r>
      <w:r w:rsidRPr="0096328C">
        <w:rPr>
          <w:rFonts w:ascii="Palatino Linotype" w:hAnsi="Palatino Linotype"/>
          <w:b/>
          <w:i/>
          <w:iCs/>
          <w:spacing w:val="-4"/>
          <w:sz w:val="32"/>
        </w:rPr>
        <w:t>Polo</w:t>
      </w:r>
    </w:p>
    <w:p w:rsidR="00D72F64" w:rsidRPr="00D72F64" w:rsidRDefault="00D72F64" w:rsidP="00D72F64">
      <w:pPr>
        <w:rPr>
          <w:rFonts w:ascii="Palatino Linotype" w:hAnsi="Palatino Linotype"/>
          <w:b/>
        </w:rPr>
      </w:pPr>
    </w:p>
    <w:p w:rsidR="000D7ECA" w:rsidRDefault="00CC0FA0" w:rsidP="00D72F64">
      <w:pPr>
        <w:ind w:right="900"/>
        <w:rPr>
          <w:rFonts w:ascii="Palatino Linotype" w:hAnsi="Palatino Linotype"/>
          <w:b/>
        </w:rPr>
      </w:pPr>
      <w:r w:rsidRPr="008F05DD">
        <w:rPr>
          <w:rFonts w:ascii="Palatino Linotype" w:hAnsi="Palatino Linotype"/>
          <w:b/>
        </w:rPr>
        <w:t xml:space="preserve">Un Progetto Speciale dell’Archivio Storico della Biennale di Venezia </w:t>
      </w:r>
    </w:p>
    <w:p w:rsidR="00CC0FA0" w:rsidRPr="008F05DD" w:rsidRDefault="00CC0FA0" w:rsidP="00D72F64">
      <w:pPr>
        <w:ind w:right="900"/>
        <w:rPr>
          <w:rFonts w:ascii="Palatino Linotype" w:hAnsi="Palatino Linotype"/>
          <w:b/>
        </w:rPr>
      </w:pPr>
      <w:r w:rsidRPr="008F05DD">
        <w:rPr>
          <w:rFonts w:ascii="Palatino Linotype" w:hAnsi="Palatino Linotype"/>
          <w:b/>
        </w:rPr>
        <w:t>per</w:t>
      </w:r>
      <w:r w:rsidRPr="008F05DD">
        <w:rPr>
          <w:rFonts w:ascii="Palatino Linotype" w:hAnsi="Palatino Linotype"/>
          <w:b/>
          <w:spacing w:val="-2"/>
        </w:rPr>
        <w:t xml:space="preserve"> </w:t>
      </w:r>
      <w:r w:rsidRPr="008F05DD">
        <w:rPr>
          <w:rFonts w:ascii="Palatino Linotype" w:hAnsi="Palatino Linotype"/>
          <w:b/>
        </w:rPr>
        <w:t>le</w:t>
      </w:r>
      <w:r w:rsidRPr="008F05DD">
        <w:rPr>
          <w:rFonts w:ascii="Palatino Linotype" w:hAnsi="Palatino Linotype"/>
          <w:b/>
          <w:spacing w:val="-2"/>
        </w:rPr>
        <w:t xml:space="preserve"> </w:t>
      </w:r>
      <w:r w:rsidRPr="008F05DD">
        <w:rPr>
          <w:rFonts w:ascii="Palatino Linotype" w:hAnsi="Palatino Linotype"/>
          <w:b/>
        </w:rPr>
        <w:t>celebrazioni</w:t>
      </w:r>
      <w:r w:rsidRPr="008F05DD">
        <w:rPr>
          <w:rFonts w:ascii="Palatino Linotype" w:hAnsi="Palatino Linotype"/>
          <w:b/>
          <w:spacing w:val="-6"/>
        </w:rPr>
        <w:t xml:space="preserve"> </w:t>
      </w:r>
      <w:r w:rsidRPr="008F05DD">
        <w:rPr>
          <w:rFonts w:ascii="Palatino Linotype" w:hAnsi="Palatino Linotype"/>
          <w:b/>
        </w:rPr>
        <w:t>dei</w:t>
      </w:r>
      <w:r w:rsidRPr="008F05DD">
        <w:rPr>
          <w:rFonts w:ascii="Palatino Linotype" w:hAnsi="Palatino Linotype"/>
          <w:b/>
          <w:spacing w:val="-3"/>
        </w:rPr>
        <w:t xml:space="preserve"> </w:t>
      </w:r>
      <w:r w:rsidRPr="008F05DD">
        <w:rPr>
          <w:rFonts w:ascii="Palatino Linotype" w:hAnsi="Palatino Linotype"/>
          <w:b/>
        </w:rPr>
        <w:t>700</w:t>
      </w:r>
      <w:r w:rsidRPr="008F05DD">
        <w:rPr>
          <w:rFonts w:ascii="Palatino Linotype" w:hAnsi="Palatino Linotype"/>
          <w:b/>
          <w:spacing w:val="-6"/>
        </w:rPr>
        <w:t xml:space="preserve"> </w:t>
      </w:r>
      <w:r w:rsidRPr="008F05DD">
        <w:rPr>
          <w:rFonts w:ascii="Palatino Linotype" w:hAnsi="Palatino Linotype"/>
          <w:b/>
        </w:rPr>
        <w:t>anni</w:t>
      </w:r>
      <w:r w:rsidRPr="008F05DD">
        <w:rPr>
          <w:rFonts w:ascii="Palatino Linotype" w:hAnsi="Palatino Linotype"/>
          <w:b/>
          <w:spacing w:val="-3"/>
        </w:rPr>
        <w:t xml:space="preserve"> </w:t>
      </w:r>
      <w:r w:rsidRPr="008F05DD">
        <w:rPr>
          <w:rFonts w:ascii="Palatino Linotype" w:hAnsi="Palatino Linotype"/>
          <w:b/>
        </w:rPr>
        <w:t>dalla</w:t>
      </w:r>
      <w:r w:rsidRPr="008F05DD">
        <w:rPr>
          <w:rFonts w:ascii="Palatino Linotype" w:hAnsi="Palatino Linotype"/>
          <w:b/>
          <w:spacing w:val="-2"/>
        </w:rPr>
        <w:t xml:space="preserve"> </w:t>
      </w:r>
      <w:r w:rsidRPr="008F05DD">
        <w:rPr>
          <w:rFonts w:ascii="Palatino Linotype" w:hAnsi="Palatino Linotype"/>
          <w:b/>
        </w:rPr>
        <w:t>morte</w:t>
      </w:r>
      <w:r w:rsidRPr="008F05DD">
        <w:rPr>
          <w:rFonts w:ascii="Palatino Linotype" w:hAnsi="Palatino Linotype"/>
          <w:b/>
          <w:spacing w:val="-2"/>
        </w:rPr>
        <w:t xml:space="preserve"> </w:t>
      </w:r>
      <w:r w:rsidRPr="008F05DD">
        <w:rPr>
          <w:rFonts w:ascii="Palatino Linotype" w:hAnsi="Palatino Linotype"/>
          <w:b/>
        </w:rPr>
        <w:t>di</w:t>
      </w:r>
      <w:r w:rsidRPr="008F05DD">
        <w:rPr>
          <w:rFonts w:ascii="Palatino Linotype" w:hAnsi="Palatino Linotype"/>
          <w:b/>
          <w:spacing w:val="-3"/>
        </w:rPr>
        <w:t xml:space="preserve"> </w:t>
      </w:r>
      <w:r w:rsidRPr="008F05DD">
        <w:rPr>
          <w:rFonts w:ascii="Palatino Linotype" w:hAnsi="Palatino Linotype"/>
          <w:b/>
        </w:rPr>
        <w:t>Marco</w:t>
      </w:r>
      <w:r w:rsidRPr="008F05DD">
        <w:rPr>
          <w:rFonts w:ascii="Palatino Linotype" w:hAnsi="Palatino Linotype"/>
          <w:b/>
          <w:spacing w:val="-3"/>
        </w:rPr>
        <w:t xml:space="preserve"> </w:t>
      </w:r>
      <w:r w:rsidRPr="008F05DD">
        <w:rPr>
          <w:rFonts w:ascii="Palatino Linotype" w:hAnsi="Palatino Linotype"/>
          <w:b/>
        </w:rPr>
        <w:t>Polo</w:t>
      </w:r>
      <w:r w:rsidR="00745252" w:rsidRPr="008F05DD">
        <w:rPr>
          <w:rFonts w:ascii="Palatino Linotype" w:hAnsi="Palatino Linotype"/>
          <w:b/>
        </w:rPr>
        <w:t xml:space="preserve"> </w:t>
      </w:r>
      <w:r w:rsidR="00D72F64" w:rsidRPr="008F05DD">
        <w:rPr>
          <w:rFonts w:ascii="Palatino Linotype" w:hAnsi="Palatino Linotype"/>
          <w:b/>
        </w:rPr>
        <w:t>(</w:t>
      </w:r>
      <w:r w:rsidRPr="008F05DD">
        <w:rPr>
          <w:rFonts w:ascii="Palatino Linotype" w:hAnsi="Palatino Linotype"/>
          <w:b/>
        </w:rPr>
        <w:t>1324</w:t>
      </w:r>
      <w:r w:rsidRPr="008F05DD">
        <w:rPr>
          <w:rFonts w:ascii="Palatino Linotype" w:hAnsi="Palatino Linotype"/>
          <w:b/>
          <w:spacing w:val="-2"/>
        </w:rPr>
        <w:t xml:space="preserve"> </w:t>
      </w:r>
      <w:r w:rsidRPr="008F05DD">
        <w:rPr>
          <w:rFonts w:ascii="Palatino Linotype" w:hAnsi="Palatino Linotype"/>
          <w:b/>
        </w:rPr>
        <w:t>–</w:t>
      </w:r>
      <w:r w:rsidRPr="008F05DD">
        <w:rPr>
          <w:rFonts w:ascii="Palatino Linotype" w:hAnsi="Palatino Linotype"/>
          <w:b/>
          <w:spacing w:val="-5"/>
        </w:rPr>
        <w:t xml:space="preserve"> </w:t>
      </w:r>
      <w:r w:rsidRPr="008F05DD">
        <w:rPr>
          <w:rFonts w:ascii="Palatino Linotype" w:hAnsi="Palatino Linotype"/>
          <w:b/>
        </w:rPr>
        <w:t>2024)</w:t>
      </w:r>
    </w:p>
    <w:p w:rsidR="00D72F64" w:rsidRPr="000C2313" w:rsidRDefault="00D72F64" w:rsidP="00D72F64">
      <w:pPr>
        <w:ind w:right="900"/>
        <w:rPr>
          <w:rFonts w:ascii="Palatino Linotype" w:hAnsi="Palatino Linotype"/>
          <w:b/>
          <w:sz w:val="8"/>
          <w:szCs w:val="8"/>
        </w:rPr>
      </w:pPr>
    </w:p>
    <w:p w:rsidR="00CC0FA0" w:rsidRPr="008F05DD" w:rsidRDefault="00CC0FA0" w:rsidP="00D72F64">
      <w:pPr>
        <w:rPr>
          <w:rFonts w:ascii="Palatino Linotype" w:hAnsi="Palatino Linotype"/>
          <w:b/>
        </w:rPr>
      </w:pPr>
      <w:r w:rsidRPr="008F05DD">
        <w:rPr>
          <w:rFonts w:ascii="Palatino Linotype" w:hAnsi="Palatino Linotype"/>
          <w:b/>
        </w:rPr>
        <w:t>a</w:t>
      </w:r>
      <w:r w:rsidRPr="008F05DD">
        <w:rPr>
          <w:rFonts w:ascii="Palatino Linotype" w:hAnsi="Palatino Linotype"/>
          <w:b/>
          <w:spacing w:val="-2"/>
        </w:rPr>
        <w:t xml:space="preserve"> </w:t>
      </w:r>
      <w:r w:rsidRPr="008F05DD">
        <w:rPr>
          <w:rFonts w:ascii="Palatino Linotype" w:hAnsi="Palatino Linotype"/>
          <w:b/>
        </w:rPr>
        <w:t>cura</w:t>
      </w:r>
      <w:r w:rsidRPr="008F05DD">
        <w:rPr>
          <w:rFonts w:ascii="Palatino Linotype" w:hAnsi="Palatino Linotype"/>
          <w:b/>
          <w:spacing w:val="-1"/>
        </w:rPr>
        <w:t xml:space="preserve"> </w:t>
      </w:r>
      <w:r w:rsidRPr="008F05DD">
        <w:rPr>
          <w:rFonts w:ascii="Palatino Linotype" w:hAnsi="Palatino Linotype"/>
          <w:b/>
        </w:rPr>
        <w:t>di</w:t>
      </w:r>
      <w:r w:rsidRPr="008F05DD">
        <w:rPr>
          <w:rFonts w:ascii="Palatino Linotype" w:hAnsi="Palatino Linotype"/>
          <w:b/>
          <w:spacing w:val="-2"/>
        </w:rPr>
        <w:t xml:space="preserve"> </w:t>
      </w:r>
      <w:r w:rsidRPr="008F05DD">
        <w:rPr>
          <w:rFonts w:ascii="Palatino Linotype" w:hAnsi="Palatino Linotype"/>
          <w:b/>
        </w:rPr>
        <w:t>Luigia</w:t>
      </w:r>
      <w:r w:rsidRPr="008F05DD">
        <w:rPr>
          <w:rFonts w:ascii="Palatino Linotype" w:hAnsi="Palatino Linotype"/>
          <w:b/>
          <w:spacing w:val="-4"/>
        </w:rPr>
        <w:t xml:space="preserve"> </w:t>
      </w:r>
      <w:r w:rsidRPr="008F05DD">
        <w:rPr>
          <w:rFonts w:ascii="Palatino Linotype" w:hAnsi="Palatino Linotype"/>
          <w:b/>
          <w:spacing w:val="-2"/>
        </w:rPr>
        <w:t>Lonardelli</w:t>
      </w:r>
    </w:p>
    <w:p w:rsidR="00CC0FA0" w:rsidRPr="00D72F64" w:rsidRDefault="00CC0FA0" w:rsidP="00DC57F2">
      <w:pPr>
        <w:ind w:right="420"/>
        <w:contextualSpacing/>
        <w:jc w:val="both"/>
        <w:rPr>
          <w:rFonts w:ascii="Palatino Linotype" w:hAnsi="Palatino Linotype"/>
          <w:i/>
          <w:sz w:val="28"/>
          <w:szCs w:val="28"/>
        </w:rPr>
      </w:pPr>
    </w:p>
    <w:p w:rsidR="00FD7538" w:rsidRPr="00F20038" w:rsidRDefault="00CC0FA0" w:rsidP="00FD7538">
      <w:pPr>
        <w:ind w:right="422"/>
        <w:contextualSpacing/>
        <w:jc w:val="both"/>
        <w:rPr>
          <w:rFonts w:ascii="Palatino Linotype" w:hAnsi="Palatino Linotype"/>
          <w:color w:val="000000" w:themeColor="text1"/>
          <w:sz w:val="22"/>
          <w:szCs w:val="22"/>
        </w:rPr>
      </w:pPr>
      <w:r w:rsidRPr="001C2BBD">
        <w:rPr>
          <w:rFonts w:ascii="Palatino Linotype" w:hAnsi="Palatino Linotype"/>
          <w:i/>
          <w:sz w:val="22"/>
          <w:szCs w:val="22"/>
        </w:rPr>
        <w:t>Venezia,</w:t>
      </w:r>
      <w:r w:rsidR="001C2BBD" w:rsidRPr="001C2BBD">
        <w:rPr>
          <w:rFonts w:ascii="Palatino Linotype" w:hAnsi="Palatino Linotype"/>
          <w:i/>
          <w:sz w:val="22"/>
          <w:szCs w:val="22"/>
        </w:rPr>
        <w:t xml:space="preserve"> 23</w:t>
      </w:r>
      <w:r w:rsidR="00F930D3" w:rsidRPr="001C2BBD">
        <w:rPr>
          <w:rFonts w:ascii="Palatino Linotype" w:hAnsi="Palatino Linotype"/>
          <w:i/>
          <w:sz w:val="22"/>
          <w:szCs w:val="22"/>
        </w:rPr>
        <w:t xml:space="preserve"> giugno 2026</w:t>
      </w:r>
      <w:r w:rsidRPr="00821E21">
        <w:rPr>
          <w:rFonts w:ascii="Palatino Linotype" w:hAnsi="Palatino Linotype"/>
          <w:i/>
          <w:sz w:val="22"/>
          <w:szCs w:val="22"/>
        </w:rPr>
        <w:t xml:space="preserve"> </w:t>
      </w:r>
      <w:r w:rsidRPr="00821E21">
        <w:rPr>
          <w:rFonts w:ascii="Palatino Linotype" w:hAnsi="Palatino Linotype"/>
          <w:sz w:val="22"/>
          <w:szCs w:val="22"/>
        </w:rPr>
        <w:t>– Da</w:t>
      </w:r>
      <w:r w:rsidR="000D7ECA">
        <w:rPr>
          <w:rFonts w:ascii="Palatino Linotype" w:hAnsi="Palatino Linotype"/>
          <w:sz w:val="22"/>
          <w:szCs w:val="22"/>
        </w:rPr>
        <w:t>l</w:t>
      </w:r>
      <w:r w:rsidRPr="00821E21">
        <w:rPr>
          <w:rFonts w:ascii="Palatino Linotype" w:hAnsi="Palatino Linotype"/>
          <w:sz w:val="22"/>
          <w:szCs w:val="22"/>
        </w:rPr>
        <w:t xml:space="preserve"> </w:t>
      </w:r>
      <w:r w:rsidR="00F930D3">
        <w:rPr>
          <w:rFonts w:ascii="Palatino Linotype" w:hAnsi="Palatino Linotype"/>
          <w:b/>
          <w:sz w:val="22"/>
          <w:szCs w:val="22"/>
        </w:rPr>
        <w:t>24 giugno</w:t>
      </w:r>
      <w:r w:rsidRPr="002627FB">
        <w:rPr>
          <w:rFonts w:ascii="Palatino Linotype" w:hAnsi="Palatino Linotype"/>
          <w:b/>
          <w:sz w:val="22"/>
          <w:szCs w:val="22"/>
        </w:rPr>
        <w:t xml:space="preserve"> a</w:t>
      </w:r>
      <w:r w:rsidR="000D7ECA">
        <w:rPr>
          <w:rFonts w:ascii="Palatino Linotype" w:hAnsi="Palatino Linotype"/>
          <w:b/>
          <w:sz w:val="22"/>
          <w:szCs w:val="22"/>
        </w:rPr>
        <w:t>l</w:t>
      </w:r>
      <w:r w:rsidRPr="002627FB">
        <w:rPr>
          <w:rFonts w:ascii="Palatino Linotype" w:hAnsi="Palatino Linotype"/>
          <w:b/>
          <w:sz w:val="22"/>
          <w:szCs w:val="22"/>
        </w:rPr>
        <w:t xml:space="preserve"> </w:t>
      </w:r>
      <w:r w:rsidR="00F930D3">
        <w:rPr>
          <w:rFonts w:ascii="Palatino Linotype" w:hAnsi="Palatino Linotype"/>
          <w:b/>
          <w:sz w:val="22"/>
          <w:szCs w:val="22"/>
        </w:rPr>
        <w:t>20 luglio 2026</w:t>
      </w:r>
      <w:r w:rsidR="000D7ECA">
        <w:rPr>
          <w:rFonts w:ascii="Palatino Linotype" w:hAnsi="Palatino Linotype"/>
          <w:b/>
          <w:sz w:val="22"/>
          <w:szCs w:val="22"/>
        </w:rPr>
        <w:t xml:space="preserve">, </w:t>
      </w:r>
      <w:r w:rsidR="004B62E2">
        <w:rPr>
          <w:rFonts w:ascii="Palatino Linotype" w:hAnsi="Palatino Linotype"/>
          <w:sz w:val="22"/>
          <w:szCs w:val="22"/>
        </w:rPr>
        <w:t xml:space="preserve">presso </w:t>
      </w:r>
      <w:r w:rsidR="004B62E2">
        <w:rPr>
          <w:rFonts w:ascii="Palatino Linotype" w:hAnsi="Palatino Linotype"/>
          <w:b/>
          <w:bCs/>
          <w:sz w:val="22"/>
          <w:szCs w:val="22"/>
        </w:rPr>
        <w:t xml:space="preserve">The </w:t>
      </w:r>
      <w:r w:rsidR="00F930D3" w:rsidRPr="00F930D3">
        <w:rPr>
          <w:rFonts w:ascii="Palatino Linotype" w:hAnsi="Palatino Linotype"/>
          <w:b/>
          <w:bCs/>
          <w:sz w:val="22"/>
          <w:szCs w:val="22"/>
        </w:rPr>
        <w:t xml:space="preserve">Fine </w:t>
      </w:r>
      <w:proofErr w:type="spellStart"/>
      <w:r w:rsidR="00F930D3" w:rsidRPr="00F930D3">
        <w:rPr>
          <w:rFonts w:ascii="Palatino Linotype" w:hAnsi="Palatino Linotype"/>
          <w:b/>
          <w:bCs/>
          <w:sz w:val="22"/>
          <w:szCs w:val="22"/>
        </w:rPr>
        <w:t>Arts</w:t>
      </w:r>
      <w:proofErr w:type="spellEnd"/>
      <w:r w:rsidR="00F930D3" w:rsidRPr="00F930D3">
        <w:rPr>
          <w:rFonts w:ascii="Palatino Linotype" w:hAnsi="Palatino Linotype"/>
          <w:b/>
          <w:bCs/>
          <w:sz w:val="22"/>
          <w:szCs w:val="22"/>
        </w:rPr>
        <w:t xml:space="preserve"> </w:t>
      </w:r>
      <w:proofErr w:type="spellStart"/>
      <w:r w:rsidR="00F930D3" w:rsidRPr="00F930D3">
        <w:rPr>
          <w:rFonts w:ascii="Palatino Linotype" w:hAnsi="Palatino Linotype"/>
          <w:b/>
          <w:bCs/>
          <w:sz w:val="22"/>
          <w:szCs w:val="22"/>
        </w:rPr>
        <w:t>Zanabazar</w:t>
      </w:r>
      <w:proofErr w:type="spellEnd"/>
      <w:r w:rsidR="00F930D3" w:rsidRPr="00F930D3">
        <w:rPr>
          <w:rFonts w:ascii="Palatino Linotype" w:hAnsi="Palatino Linotype"/>
          <w:b/>
          <w:bCs/>
          <w:sz w:val="22"/>
          <w:szCs w:val="22"/>
        </w:rPr>
        <w:t xml:space="preserve"> </w:t>
      </w:r>
      <w:proofErr w:type="spellStart"/>
      <w:r w:rsidR="00F930D3" w:rsidRPr="00F930D3">
        <w:rPr>
          <w:rFonts w:ascii="Palatino Linotype" w:hAnsi="Palatino Linotype"/>
          <w:b/>
          <w:bCs/>
          <w:sz w:val="22"/>
          <w:szCs w:val="22"/>
        </w:rPr>
        <w:t>Museum</w:t>
      </w:r>
      <w:proofErr w:type="spellEnd"/>
      <w:r w:rsidR="00F930D3">
        <w:rPr>
          <w:rFonts w:ascii="Palatino Linotype" w:hAnsi="Palatino Linotype"/>
          <w:sz w:val="22"/>
          <w:szCs w:val="22"/>
        </w:rPr>
        <w:t xml:space="preserve"> di </w:t>
      </w:r>
      <w:r w:rsidR="00F930D3" w:rsidRPr="00F930D3">
        <w:rPr>
          <w:rFonts w:ascii="Palatino Linotype" w:hAnsi="Palatino Linotype"/>
          <w:b/>
          <w:bCs/>
          <w:sz w:val="22"/>
          <w:szCs w:val="22"/>
        </w:rPr>
        <w:t>Ulaanbaatar</w:t>
      </w:r>
      <w:r w:rsidR="00F930D3" w:rsidRPr="00F930D3">
        <w:rPr>
          <w:rFonts w:ascii="Palatino Linotype" w:hAnsi="Palatino Linotype"/>
          <w:sz w:val="22"/>
          <w:szCs w:val="22"/>
        </w:rPr>
        <w:t xml:space="preserve"> </w:t>
      </w:r>
      <w:r w:rsidR="00F930D3">
        <w:rPr>
          <w:rFonts w:ascii="Palatino Linotype" w:hAnsi="Palatino Linotype"/>
          <w:sz w:val="22"/>
          <w:szCs w:val="22"/>
        </w:rPr>
        <w:t xml:space="preserve">(Mongolia), </w:t>
      </w:r>
      <w:r w:rsidRPr="002627FB">
        <w:rPr>
          <w:rFonts w:ascii="Palatino Linotype" w:hAnsi="Palatino Linotype"/>
          <w:b/>
          <w:sz w:val="22"/>
          <w:szCs w:val="22"/>
        </w:rPr>
        <w:t xml:space="preserve">La Biennale di Venezia </w:t>
      </w:r>
      <w:r w:rsidRPr="002627FB">
        <w:rPr>
          <w:rFonts w:ascii="Palatino Linotype" w:hAnsi="Palatino Linotype"/>
          <w:sz w:val="22"/>
          <w:szCs w:val="22"/>
        </w:rPr>
        <w:t>presenta</w:t>
      </w:r>
      <w:r w:rsidR="002627FB" w:rsidRPr="002627FB">
        <w:rPr>
          <w:rFonts w:ascii="Palatino Linotype" w:hAnsi="Palatino Linotype"/>
          <w:sz w:val="22"/>
          <w:szCs w:val="22"/>
        </w:rPr>
        <w:t xml:space="preserve"> la mostra</w:t>
      </w:r>
      <w:r w:rsidRPr="002627FB">
        <w:rPr>
          <w:rFonts w:ascii="Palatino Linotype" w:hAnsi="Palatino Linotype"/>
          <w:sz w:val="22"/>
          <w:szCs w:val="22"/>
        </w:rPr>
        <w:t xml:space="preserve"> </w:t>
      </w:r>
      <w:r w:rsidR="00ED5D3A" w:rsidRPr="00ED5D3A">
        <w:rPr>
          <w:rFonts w:ascii="Palatino Linotype" w:hAnsi="Palatino Linotype"/>
          <w:b/>
          <w:i/>
          <w:sz w:val="22"/>
          <w:szCs w:val="22"/>
        </w:rPr>
        <w:t>Dove corrono splendidi cavalli</w:t>
      </w:r>
      <w:r w:rsidR="000D7ECA">
        <w:rPr>
          <w:rFonts w:ascii="Palatino Linotype" w:hAnsi="Palatino Linotype"/>
          <w:sz w:val="22"/>
          <w:szCs w:val="22"/>
        </w:rPr>
        <w:t xml:space="preserve">, </w:t>
      </w:r>
      <w:r w:rsidR="004B62E2">
        <w:rPr>
          <w:rFonts w:ascii="Palatino Linotype" w:hAnsi="Palatino Linotype"/>
          <w:b/>
          <w:kern w:val="0"/>
          <w:sz w:val="22"/>
          <w:szCs w:val="22"/>
        </w:rPr>
        <w:t>quinta tappa</w:t>
      </w:r>
      <w:r w:rsidR="004B62E2">
        <w:rPr>
          <w:rFonts w:ascii="Palatino Linotype" w:hAnsi="Palatino Linotype"/>
          <w:b/>
          <w:spacing w:val="-7"/>
          <w:kern w:val="0"/>
          <w:sz w:val="22"/>
          <w:szCs w:val="22"/>
        </w:rPr>
        <w:t xml:space="preserve"> </w:t>
      </w:r>
      <w:r w:rsidR="004B62E2">
        <w:rPr>
          <w:rFonts w:ascii="Palatino Linotype" w:hAnsi="Palatino Linotype"/>
          <w:kern w:val="0"/>
          <w:sz w:val="22"/>
          <w:szCs w:val="22"/>
        </w:rPr>
        <w:t>del</w:t>
      </w:r>
      <w:r w:rsidR="004B62E2">
        <w:rPr>
          <w:rFonts w:ascii="Palatino Linotype" w:hAnsi="Palatino Linotype"/>
          <w:spacing w:val="-7"/>
          <w:kern w:val="0"/>
          <w:sz w:val="22"/>
          <w:szCs w:val="22"/>
        </w:rPr>
        <w:t xml:space="preserve"> </w:t>
      </w:r>
      <w:r w:rsidR="004B62E2">
        <w:rPr>
          <w:rFonts w:ascii="Palatino Linotype" w:hAnsi="Palatino Linotype"/>
          <w:b/>
          <w:kern w:val="0"/>
          <w:sz w:val="22"/>
          <w:szCs w:val="22"/>
        </w:rPr>
        <w:t>Progetto</w:t>
      </w:r>
      <w:r w:rsidR="004B62E2">
        <w:rPr>
          <w:rFonts w:ascii="Palatino Linotype" w:hAnsi="Palatino Linotype"/>
          <w:b/>
          <w:spacing w:val="-7"/>
          <w:kern w:val="0"/>
          <w:sz w:val="22"/>
          <w:szCs w:val="22"/>
        </w:rPr>
        <w:t xml:space="preserve"> </w:t>
      </w:r>
      <w:r w:rsidR="004B62E2">
        <w:rPr>
          <w:rFonts w:ascii="Palatino Linotype" w:hAnsi="Palatino Linotype"/>
          <w:b/>
          <w:kern w:val="0"/>
          <w:sz w:val="22"/>
          <w:szCs w:val="22"/>
        </w:rPr>
        <w:t>Speciale</w:t>
      </w:r>
      <w:r w:rsidR="004B62E2">
        <w:rPr>
          <w:rFonts w:ascii="Palatino Linotype" w:hAnsi="Palatino Linotype"/>
          <w:b/>
          <w:spacing w:val="-7"/>
          <w:kern w:val="0"/>
          <w:sz w:val="22"/>
          <w:szCs w:val="22"/>
        </w:rPr>
        <w:t xml:space="preserve"> </w:t>
      </w:r>
      <w:r w:rsidR="004B62E2">
        <w:rPr>
          <w:rFonts w:ascii="Palatino Linotype" w:hAnsi="Palatino Linotype"/>
          <w:b/>
          <w:kern w:val="0"/>
          <w:sz w:val="22"/>
          <w:szCs w:val="22"/>
        </w:rPr>
        <w:t>dell’Archivio</w:t>
      </w:r>
      <w:r w:rsidR="004B62E2">
        <w:rPr>
          <w:rFonts w:ascii="Palatino Linotype" w:hAnsi="Palatino Linotype"/>
          <w:b/>
          <w:spacing w:val="-7"/>
          <w:kern w:val="0"/>
          <w:sz w:val="22"/>
          <w:szCs w:val="22"/>
        </w:rPr>
        <w:t xml:space="preserve"> </w:t>
      </w:r>
      <w:r w:rsidR="004B62E2">
        <w:rPr>
          <w:rFonts w:ascii="Palatino Linotype" w:hAnsi="Palatino Linotype"/>
          <w:b/>
          <w:kern w:val="0"/>
          <w:sz w:val="22"/>
          <w:szCs w:val="22"/>
        </w:rPr>
        <w:t>Storico</w:t>
      </w:r>
      <w:r w:rsidR="004B62E2">
        <w:rPr>
          <w:rFonts w:ascii="Palatino Linotype" w:hAnsi="Palatino Linotype"/>
          <w:b/>
          <w:spacing w:val="-7"/>
          <w:kern w:val="0"/>
          <w:sz w:val="22"/>
          <w:szCs w:val="22"/>
        </w:rPr>
        <w:t xml:space="preserve"> </w:t>
      </w:r>
      <w:r w:rsidR="004B62E2">
        <w:rPr>
          <w:rFonts w:ascii="Palatino Linotype" w:hAnsi="Palatino Linotype"/>
          <w:b/>
          <w:kern w:val="0"/>
          <w:sz w:val="22"/>
          <w:szCs w:val="22"/>
        </w:rPr>
        <w:t>della</w:t>
      </w:r>
      <w:r w:rsidR="004B62E2">
        <w:rPr>
          <w:rFonts w:ascii="Palatino Linotype" w:hAnsi="Palatino Linotype"/>
          <w:b/>
          <w:spacing w:val="-8"/>
          <w:kern w:val="0"/>
          <w:sz w:val="22"/>
          <w:szCs w:val="22"/>
        </w:rPr>
        <w:t xml:space="preserve"> </w:t>
      </w:r>
      <w:r w:rsidR="004B62E2">
        <w:rPr>
          <w:rFonts w:ascii="Palatino Linotype" w:hAnsi="Palatino Linotype"/>
          <w:b/>
          <w:kern w:val="0"/>
          <w:sz w:val="22"/>
          <w:szCs w:val="22"/>
        </w:rPr>
        <w:t>Biennale – Centro Internazionale della Ricerca sulle Arti Contemporanee</w:t>
      </w:r>
      <w:r w:rsidR="000D7ECA">
        <w:rPr>
          <w:rFonts w:ascii="Palatino Linotype" w:hAnsi="Palatino Linotype"/>
          <w:kern w:val="0"/>
          <w:sz w:val="22"/>
          <w:szCs w:val="22"/>
        </w:rPr>
        <w:t xml:space="preserve"> </w:t>
      </w:r>
      <w:r w:rsidR="004B62E2">
        <w:rPr>
          <w:rFonts w:ascii="Palatino Linotype" w:hAnsi="Palatino Linotype"/>
          <w:b/>
          <w:i/>
          <w:kern w:val="0"/>
          <w:sz w:val="22"/>
          <w:szCs w:val="22"/>
        </w:rPr>
        <w:t>È</w:t>
      </w:r>
      <w:r w:rsidR="004B62E2">
        <w:rPr>
          <w:rFonts w:ascii="Palatino Linotype" w:hAnsi="Palatino Linotype"/>
          <w:b/>
          <w:i/>
          <w:spacing w:val="-7"/>
          <w:kern w:val="0"/>
          <w:sz w:val="22"/>
          <w:szCs w:val="22"/>
        </w:rPr>
        <w:t xml:space="preserve"> </w:t>
      </w:r>
      <w:r w:rsidR="004B62E2">
        <w:rPr>
          <w:rFonts w:ascii="Palatino Linotype" w:hAnsi="Palatino Linotype"/>
          <w:b/>
          <w:i/>
          <w:kern w:val="0"/>
          <w:sz w:val="22"/>
          <w:szCs w:val="22"/>
        </w:rPr>
        <w:t>il</w:t>
      </w:r>
      <w:r w:rsidR="004B62E2">
        <w:rPr>
          <w:rFonts w:ascii="Palatino Linotype" w:hAnsi="Palatino Linotype"/>
          <w:b/>
          <w:i/>
          <w:spacing w:val="-9"/>
          <w:kern w:val="0"/>
          <w:sz w:val="22"/>
          <w:szCs w:val="22"/>
        </w:rPr>
        <w:t xml:space="preserve"> </w:t>
      </w:r>
      <w:r w:rsidR="004B62E2">
        <w:rPr>
          <w:rFonts w:ascii="Palatino Linotype" w:hAnsi="Palatino Linotype"/>
          <w:b/>
          <w:i/>
          <w:kern w:val="0"/>
          <w:sz w:val="22"/>
          <w:szCs w:val="22"/>
        </w:rPr>
        <w:t>vento che</w:t>
      </w:r>
      <w:r w:rsidR="004B62E2">
        <w:rPr>
          <w:rFonts w:ascii="Palatino Linotype" w:hAnsi="Palatino Linotype"/>
          <w:b/>
          <w:i/>
          <w:spacing w:val="-12"/>
          <w:kern w:val="0"/>
          <w:sz w:val="22"/>
          <w:szCs w:val="22"/>
        </w:rPr>
        <w:t xml:space="preserve"> </w:t>
      </w:r>
      <w:r w:rsidR="004B62E2">
        <w:rPr>
          <w:rFonts w:ascii="Palatino Linotype" w:hAnsi="Palatino Linotype"/>
          <w:b/>
          <w:i/>
          <w:kern w:val="0"/>
          <w:sz w:val="22"/>
          <w:szCs w:val="22"/>
        </w:rPr>
        <w:t>fa</w:t>
      </w:r>
      <w:r w:rsidR="004B62E2">
        <w:rPr>
          <w:rFonts w:ascii="Palatino Linotype" w:hAnsi="Palatino Linotype"/>
          <w:b/>
          <w:i/>
          <w:spacing w:val="-11"/>
          <w:kern w:val="0"/>
          <w:sz w:val="22"/>
          <w:szCs w:val="22"/>
        </w:rPr>
        <w:t xml:space="preserve"> </w:t>
      </w:r>
      <w:r w:rsidR="004B62E2">
        <w:rPr>
          <w:rFonts w:ascii="Palatino Linotype" w:hAnsi="Palatino Linotype"/>
          <w:b/>
          <w:i/>
          <w:kern w:val="0"/>
          <w:sz w:val="22"/>
          <w:szCs w:val="22"/>
        </w:rPr>
        <w:t>il</w:t>
      </w:r>
      <w:r w:rsidR="004B62E2">
        <w:rPr>
          <w:rFonts w:ascii="Palatino Linotype" w:hAnsi="Palatino Linotype"/>
          <w:b/>
          <w:i/>
          <w:spacing w:val="-13"/>
          <w:kern w:val="0"/>
          <w:sz w:val="22"/>
          <w:szCs w:val="22"/>
        </w:rPr>
        <w:t xml:space="preserve"> </w:t>
      </w:r>
      <w:r w:rsidR="004B62E2">
        <w:rPr>
          <w:rFonts w:ascii="Palatino Linotype" w:hAnsi="Palatino Linotype"/>
          <w:b/>
          <w:i/>
          <w:kern w:val="0"/>
          <w:sz w:val="22"/>
          <w:szCs w:val="22"/>
        </w:rPr>
        <w:t>cielo</w:t>
      </w:r>
      <w:r w:rsidR="004B62E2">
        <w:rPr>
          <w:rFonts w:ascii="Palatino Linotype" w:hAnsi="Palatino Linotype"/>
          <w:kern w:val="0"/>
          <w:sz w:val="22"/>
          <w:szCs w:val="22"/>
        </w:rPr>
        <w:t>.</w:t>
      </w:r>
      <w:r w:rsidR="004B62E2">
        <w:rPr>
          <w:rFonts w:ascii="Palatino Linotype" w:hAnsi="Palatino Linotype"/>
          <w:spacing w:val="-11"/>
          <w:kern w:val="0"/>
          <w:sz w:val="22"/>
          <w:szCs w:val="22"/>
        </w:rPr>
        <w:t xml:space="preserve"> </w:t>
      </w:r>
      <w:r w:rsidR="004B62E2">
        <w:rPr>
          <w:rFonts w:ascii="Palatino Linotype" w:hAnsi="Palatino Linotype"/>
          <w:b/>
          <w:i/>
          <w:kern w:val="0"/>
          <w:sz w:val="22"/>
          <w:szCs w:val="22"/>
        </w:rPr>
        <w:t>La</w:t>
      </w:r>
      <w:r w:rsidR="004B62E2">
        <w:rPr>
          <w:rFonts w:ascii="Palatino Linotype" w:hAnsi="Palatino Linotype"/>
          <w:b/>
          <w:i/>
          <w:spacing w:val="-11"/>
          <w:kern w:val="0"/>
          <w:sz w:val="22"/>
          <w:szCs w:val="22"/>
        </w:rPr>
        <w:t xml:space="preserve"> </w:t>
      </w:r>
      <w:r w:rsidR="004B62E2">
        <w:rPr>
          <w:rFonts w:ascii="Palatino Linotype" w:hAnsi="Palatino Linotype"/>
          <w:b/>
          <w:i/>
          <w:kern w:val="0"/>
          <w:sz w:val="22"/>
          <w:szCs w:val="22"/>
        </w:rPr>
        <w:t>Biennale</w:t>
      </w:r>
      <w:r w:rsidR="004B62E2">
        <w:rPr>
          <w:rFonts w:ascii="Palatino Linotype" w:hAnsi="Palatino Linotype"/>
          <w:b/>
          <w:i/>
          <w:spacing w:val="-13"/>
          <w:kern w:val="0"/>
          <w:sz w:val="22"/>
          <w:szCs w:val="22"/>
        </w:rPr>
        <w:t xml:space="preserve"> </w:t>
      </w:r>
      <w:r w:rsidR="004B62E2">
        <w:rPr>
          <w:rFonts w:ascii="Palatino Linotype" w:hAnsi="Palatino Linotype"/>
          <w:b/>
          <w:i/>
          <w:kern w:val="0"/>
          <w:sz w:val="22"/>
          <w:szCs w:val="22"/>
        </w:rPr>
        <w:t>di</w:t>
      </w:r>
      <w:r w:rsidR="004B62E2">
        <w:rPr>
          <w:rFonts w:ascii="Palatino Linotype" w:hAnsi="Palatino Linotype"/>
          <w:b/>
          <w:i/>
          <w:spacing w:val="-12"/>
          <w:kern w:val="0"/>
          <w:sz w:val="22"/>
          <w:szCs w:val="22"/>
        </w:rPr>
        <w:t xml:space="preserve"> </w:t>
      </w:r>
      <w:r w:rsidR="004B62E2">
        <w:rPr>
          <w:rFonts w:ascii="Palatino Linotype" w:hAnsi="Palatino Linotype"/>
          <w:b/>
          <w:i/>
          <w:kern w:val="0"/>
          <w:sz w:val="22"/>
          <w:szCs w:val="22"/>
        </w:rPr>
        <w:t>Venezia</w:t>
      </w:r>
      <w:r w:rsidR="004B62E2">
        <w:rPr>
          <w:rFonts w:ascii="Palatino Linotype" w:hAnsi="Palatino Linotype"/>
          <w:b/>
          <w:i/>
          <w:spacing w:val="-11"/>
          <w:kern w:val="0"/>
          <w:sz w:val="22"/>
          <w:szCs w:val="22"/>
        </w:rPr>
        <w:t xml:space="preserve"> </w:t>
      </w:r>
      <w:r w:rsidR="004B62E2">
        <w:rPr>
          <w:rFonts w:ascii="Palatino Linotype" w:hAnsi="Palatino Linotype"/>
          <w:b/>
          <w:i/>
          <w:kern w:val="0"/>
          <w:sz w:val="22"/>
          <w:szCs w:val="22"/>
        </w:rPr>
        <w:t>sulle</w:t>
      </w:r>
      <w:r w:rsidR="004B62E2">
        <w:rPr>
          <w:rFonts w:ascii="Palatino Linotype" w:hAnsi="Palatino Linotype"/>
          <w:b/>
          <w:i/>
          <w:spacing w:val="-12"/>
          <w:kern w:val="0"/>
          <w:sz w:val="22"/>
          <w:szCs w:val="22"/>
        </w:rPr>
        <w:t xml:space="preserve"> </w:t>
      </w:r>
      <w:r w:rsidR="004B62E2">
        <w:rPr>
          <w:rFonts w:ascii="Palatino Linotype" w:hAnsi="Palatino Linotype"/>
          <w:b/>
          <w:i/>
          <w:kern w:val="0"/>
          <w:sz w:val="22"/>
          <w:szCs w:val="22"/>
        </w:rPr>
        <w:t>orme</w:t>
      </w:r>
      <w:r w:rsidR="004B62E2">
        <w:rPr>
          <w:rFonts w:ascii="Palatino Linotype" w:hAnsi="Palatino Linotype"/>
          <w:b/>
          <w:i/>
          <w:spacing w:val="-12"/>
          <w:kern w:val="0"/>
          <w:sz w:val="22"/>
          <w:szCs w:val="22"/>
        </w:rPr>
        <w:t xml:space="preserve"> </w:t>
      </w:r>
      <w:r w:rsidR="004B62E2">
        <w:rPr>
          <w:rFonts w:ascii="Palatino Linotype" w:hAnsi="Palatino Linotype"/>
          <w:b/>
          <w:i/>
          <w:kern w:val="0"/>
          <w:sz w:val="22"/>
          <w:szCs w:val="22"/>
        </w:rPr>
        <w:t>di</w:t>
      </w:r>
      <w:r w:rsidR="004B62E2">
        <w:rPr>
          <w:rFonts w:ascii="Palatino Linotype" w:hAnsi="Palatino Linotype"/>
          <w:b/>
          <w:i/>
          <w:spacing w:val="-12"/>
          <w:kern w:val="0"/>
          <w:sz w:val="22"/>
          <w:szCs w:val="22"/>
        </w:rPr>
        <w:t xml:space="preserve"> </w:t>
      </w:r>
      <w:r w:rsidR="004B62E2">
        <w:rPr>
          <w:rFonts w:ascii="Palatino Linotype" w:hAnsi="Palatino Linotype"/>
          <w:b/>
          <w:i/>
          <w:kern w:val="0"/>
          <w:sz w:val="22"/>
          <w:szCs w:val="22"/>
        </w:rPr>
        <w:t>Marco</w:t>
      </w:r>
      <w:r w:rsidR="004B62E2">
        <w:rPr>
          <w:rFonts w:ascii="Palatino Linotype" w:hAnsi="Palatino Linotype"/>
          <w:b/>
          <w:i/>
          <w:spacing w:val="-10"/>
          <w:kern w:val="0"/>
          <w:sz w:val="22"/>
          <w:szCs w:val="22"/>
        </w:rPr>
        <w:t xml:space="preserve"> </w:t>
      </w:r>
      <w:r w:rsidR="004B62E2">
        <w:rPr>
          <w:rFonts w:ascii="Palatino Linotype" w:hAnsi="Palatino Linotype"/>
          <w:b/>
          <w:i/>
          <w:kern w:val="0"/>
          <w:sz w:val="22"/>
          <w:szCs w:val="22"/>
        </w:rPr>
        <w:t>Polo</w:t>
      </w:r>
      <w:r w:rsidR="004B62E2">
        <w:rPr>
          <w:rFonts w:ascii="Palatino Linotype" w:hAnsi="Palatino Linotype"/>
          <w:kern w:val="0"/>
          <w:sz w:val="22"/>
          <w:szCs w:val="22"/>
        </w:rPr>
        <w:t>,</w:t>
      </w:r>
      <w:r w:rsidR="004B62E2">
        <w:rPr>
          <w:rFonts w:ascii="Palatino Linotype" w:hAnsi="Palatino Linotype"/>
          <w:spacing w:val="-11"/>
          <w:kern w:val="0"/>
          <w:sz w:val="22"/>
          <w:szCs w:val="22"/>
        </w:rPr>
        <w:t xml:space="preserve"> </w:t>
      </w:r>
      <w:r w:rsidR="004B62E2">
        <w:rPr>
          <w:rFonts w:ascii="Palatino Linotype" w:hAnsi="Palatino Linotype"/>
          <w:kern w:val="0"/>
          <w:sz w:val="22"/>
          <w:szCs w:val="22"/>
        </w:rPr>
        <w:t>a</w:t>
      </w:r>
      <w:r w:rsidR="004B62E2">
        <w:rPr>
          <w:rFonts w:ascii="Palatino Linotype" w:hAnsi="Palatino Linotype"/>
          <w:spacing w:val="-11"/>
          <w:kern w:val="0"/>
          <w:sz w:val="22"/>
          <w:szCs w:val="22"/>
        </w:rPr>
        <w:t xml:space="preserve"> </w:t>
      </w:r>
      <w:r w:rsidR="004B62E2">
        <w:rPr>
          <w:rFonts w:ascii="Palatino Linotype" w:hAnsi="Palatino Linotype"/>
          <w:kern w:val="0"/>
          <w:sz w:val="22"/>
          <w:szCs w:val="22"/>
        </w:rPr>
        <w:t>cura</w:t>
      </w:r>
      <w:r w:rsidR="004B62E2">
        <w:rPr>
          <w:rFonts w:ascii="Palatino Linotype" w:hAnsi="Palatino Linotype"/>
          <w:spacing w:val="-11"/>
          <w:kern w:val="0"/>
          <w:sz w:val="22"/>
          <w:szCs w:val="22"/>
        </w:rPr>
        <w:t xml:space="preserve"> </w:t>
      </w:r>
      <w:r w:rsidR="004B62E2">
        <w:rPr>
          <w:rFonts w:ascii="Palatino Linotype" w:hAnsi="Palatino Linotype"/>
          <w:kern w:val="0"/>
          <w:sz w:val="22"/>
          <w:szCs w:val="22"/>
        </w:rPr>
        <w:t>di</w:t>
      </w:r>
      <w:r w:rsidR="004B62E2">
        <w:rPr>
          <w:rFonts w:ascii="Palatino Linotype" w:hAnsi="Palatino Linotype"/>
          <w:spacing w:val="-13"/>
          <w:kern w:val="0"/>
          <w:sz w:val="22"/>
          <w:szCs w:val="22"/>
        </w:rPr>
        <w:t xml:space="preserve"> </w:t>
      </w:r>
      <w:r w:rsidR="004B62E2">
        <w:rPr>
          <w:rFonts w:ascii="Palatino Linotype" w:hAnsi="Palatino Linotype"/>
          <w:b/>
          <w:kern w:val="0"/>
          <w:sz w:val="22"/>
          <w:szCs w:val="22"/>
        </w:rPr>
        <w:t>Luigia</w:t>
      </w:r>
      <w:r w:rsidR="004B62E2">
        <w:rPr>
          <w:rFonts w:ascii="Palatino Linotype" w:hAnsi="Palatino Linotype"/>
          <w:b/>
          <w:spacing w:val="-12"/>
          <w:kern w:val="0"/>
          <w:sz w:val="22"/>
          <w:szCs w:val="22"/>
        </w:rPr>
        <w:t xml:space="preserve"> </w:t>
      </w:r>
      <w:r w:rsidR="004B62E2">
        <w:rPr>
          <w:rFonts w:ascii="Palatino Linotype" w:hAnsi="Palatino Linotype"/>
          <w:b/>
          <w:kern w:val="0"/>
          <w:sz w:val="22"/>
          <w:szCs w:val="22"/>
        </w:rPr>
        <w:t>Lonardelli</w:t>
      </w:r>
      <w:r w:rsidR="004B62E2">
        <w:rPr>
          <w:rFonts w:ascii="Palatino Linotype" w:hAnsi="Palatino Linotype"/>
          <w:kern w:val="0"/>
          <w:sz w:val="22"/>
          <w:szCs w:val="22"/>
        </w:rPr>
        <w:t>.</w:t>
      </w:r>
      <w:r w:rsidRPr="002627FB">
        <w:rPr>
          <w:rFonts w:ascii="Palatino Linotype" w:hAnsi="Palatino Linotype"/>
          <w:sz w:val="22"/>
          <w:szCs w:val="22"/>
        </w:rPr>
        <w:t xml:space="preserve"> </w:t>
      </w:r>
      <w:r w:rsidR="000D7ECA">
        <w:rPr>
          <w:rFonts w:ascii="Palatino Linotype" w:hAnsi="Palatino Linotype"/>
          <w:sz w:val="22"/>
          <w:szCs w:val="22"/>
        </w:rPr>
        <w:t>Dedicato al</w:t>
      </w:r>
      <w:r w:rsidRPr="002627FB">
        <w:rPr>
          <w:rFonts w:ascii="Palatino Linotype" w:hAnsi="Palatino Linotype"/>
          <w:sz w:val="22"/>
          <w:szCs w:val="22"/>
        </w:rPr>
        <w:t xml:space="preserve"> viaggio di Marco Polo in occasione delle celebrazioni dei 700 anni dalla sua scompa</w:t>
      </w:r>
      <w:r w:rsidR="002F1978">
        <w:rPr>
          <w:rFonts w:ascii="Palatino Linotype" w:hAnsi="Palatino Linotype"/>
          <w:sz w:val="22"/>
          <w:szCs w:val="22"/>
        </w:rPr>
        <w:t>rsa (1324 – 2024)</w:t>
      </w:r>
      <w:r w:rsidR="00C14C69">
        <w:rPr>
          <w:rFonts w:ascii="Palatino Linotype" w:hAnsi="Palatino Linotype"/>
          <w:sz w:val="22"/>
          <w:szCs w:val="22"/>
        </w:rPr>
        <w:t>,</w:t>
      </w:r>
      <w:r w:rsidR="002F1978">
        <w:rPr>
          <w:rFonts w:ascii="Palatino Linotype" w:hAnsi="Palatino Linotype"/>
          <w:sz w:val="22"/>
          <w:szCs w:val="22"/>
        </w:rPr>
        <w:t xml:space="preserve"> </w:t>
      </w:r>
      <w:r w:rsidR="00C14C69" w:rsidRPr="002627FB">
        <w:rPr>
          <w:rFonts w:ascii="Palatino Linotype" w:hAnsi="Palatino Linotype"/>
          <w:bCs/>
          <w:sz w:val="22"/>
          <w:szCs w:val="22"/>
        </w:rPr>
        <w:t xml:space="preserve">il progetto </w:t>
      </w:r>
      <w:r w:rsidR="00C14C69">
        <w:rPr>
          <w:rFonts w:ascii="Palatino Linotype" w:hAnsi="Palatino Linotype"/>
          <w:bCs/>
          <w:sz w:val="22"/>
          <w:szCs w:val="22"/>
        </w:rPr>
        <w:t>arriva a</w:t>
      </w:r>
      <w:r w:rsidR="00C14C69">
        <w:rPr>
          <w:rFonts w:ascii="Palatino Linotype" w:hAnsi="Palatino Linotype"/>
          <w:b/>
          <w:bCs/>
          <w:sz w:val="22"/>
          <w:szCs w:val="22"/>
        </w:rPr>
        <w:t xml:space="preserve"> </w:t>
      </w:r>
      <w:r w:rsidR="00C14C69" w:rsidRPr="00F930D3">
        <w:rPr>
          <w:rFonts w:ascii="Palatino Linotype" w:hAnsi="Palatino Linotype"/>
          <w:b/>
          <w:bCs/>
          <w:sz w:val="22"/>
          <w:szCs w:val="22"/>
        </w:rPr>
        <w:t>Ulaanbaatar</w:t>
      </w:r>
      <w:r w:rsidR="00C14C69" w:rsidRPr="00C14C69">
        <w:rPr>
          <w:rFonts w:ascii="Palatino Linotype" w:hAnsi="Palatino Linotype"/>
          <w:sz w:val="22"/>
          <w:szCs w:val="22"/>
        </w:rPr>
        <w:t>, in Mongolia</w:t>
      </w:r>
      <w:r w:rsidR="00C14C69">
        <w:rPr>
          <w:rFonts w:ascii="Palatino Linotype" w:hAnsi="Palatino Linotype"/>
          <w:sz w:val="22"/>
          <w:szCs w:val="22"/>
        </w:rPr>
        <w:t xml:space="preserve"> d</w:t>
      </w:r>
      <w:r w:rsidR="002F1978">
        <w:rPr>
          <w:rFonts w:ascii="Palatino Linotype" w:hAnsi="Palatino Linotype"/>
          <w:sz w:val="22"/>
          <w:szCs w:val="22"/>
        </w:rPr>
        <w:t>opo le tappe</w:t>
      </w:r>
      <w:r w:rsidRPr="002627FB">
        <w:rPr>
          <w:rFonts w:ascii="Palatino Linotype" w:hAnsi="Palatino Linotype"/>
          <w:sz w:val="22"/>
          <w:szCs w:val="22"/>
        </w:rPr>
        <w:t xml:space="preserve"> </w:t>
      </w:r>
      <w:r w:rsidR="002F1978">
        <w:rPr>
          <w:rFonts w:ascii="Palatino Linotype" w:hAnsi="Palatino Linotype"/>
          <w:sz w:val="22"/>
          <w:szCs w:val="22"/>
        </w:rPr>
        <w:t>di</w:t>
      </w:r>
      <w:r w:rsidRPr="002627FB">
        <w:rPr>
          <w:rFonts w:ascii="Palatino Linotype" w:hAnsi="Palatino Linotype"/>
          <w:sz w:val="22"/>
          <w:szCs w:val="22"/>
        </w:rPr>
        <w:t xml:space="preserve"> </w:t>
      </w:r>
      <w:r w:rsidRPr="004B62E2">
        <w:rPr>
          <w:rFonts w:ascii="Palatino Linotype" w:hAnsi="Palatino Linotype"/>
          <w:b/>
          <w:sz w:val="22"/>
          <w:szCs w:val="22"/>
        </w:rPr>
        <w:t>Hangzhou</w:t>
      </w:r>
      <w:r w:rsidRPr="002627FB">
        <w:rPr>
          <w:rFonts w:ascii="Palatino Linotype" w:hAnsi="Palatino Linotype"/>
          <w:sz w:val="22"/>
          <w:szCs w:val="22"/>
        </w:rPr>
        <w:t xml:space="preserve"> (Cina), </w:t>
      </w:r>
      <w:r w:rsidRPr="004B62E2">
        <w:rPr>
          <w:rFonts w:ascii="Palatino Linotype" w:hAnsi="Palatino Linotype"/>
          <w:b/>
          <w:sz w:val="22"/>
          <w:szCs w:val="22"/>
        </w:rPr>
        <w:t>Venezia</w:t>
      </w:r>
      <w:r w:rsidRPr="002627FB">
        <w:rPr>
          <w:rFonts w:ascii="Palatino Linotype" w:hAnsi="Palatino Linotype"/>
          <w:sz w:val="22"/>
          <w:szCs w:val="22"/>
        </w:rPr>
        <w:t xml:space="preserve"> (Italia)</w:t>
      </w:r>
      <w:r w:rsidR="00F930D3">
        <w:rPr>
          <w:rFonts w:ascii="Palatino Linotype" w:hAnsi="Palatino Linotype"/>
          <w:sz w:val="22"/>
          <w:szCs w:val="22"/>
        </w:rPr>
        <w:t>,</w:t>
      </w:r>
      <w:r w:rsidRPr="002627FB">
        <w:rPr>
          <w:rFonts w:ascii="Palatino Linotype" w:hAnsi="Palatino Linotype"/>
          <w:bCs/>
          <w:sz w:val="22"/>
          <w:szCs w:val="22"/>
        </w:rPr>
        <w:t xml:space="preserve"> </w:t>
      </w:r>
      <w:r w:rsidRPr="004B62E2">
        <w:rPr>
          <w:rFonts w:ascii="Palatino Linotype" w:hAnsi="Palatino Linotype"/>
          <w:b/>
          <w:bCs/>
          <w:sz w:val="22"/>
          <w:szCs w:val="22"/>
        </w:rPr>
        <w:t>Istanbul</w:t>
      </w:r>
      <w:r w:rsidRPr="002627FB">
        <w:rPr>
          <w:rFonts w:ascii="Palatino Linotype" w:hAnsi="Palatino Linotype"/>
          <w:bCs/>
          <w:sz w:val="22"/>
          <w:szCs w:val="22"/>
        </w:rPr>
        <w:t xml:space="preserve"> (Turchia)</w:t>
      </w:r>
      <w:r w:rsidR="00F930D3">
        <w:rPr>
          <w:rFonts w:ascii="Palatino Linotype" w:hAnsi="Palatino Linotype"/>
          <w:bCs/>
          <w:sz w:val="22"/>
          <w:szCs w:val="22"/>
        </w:rPr>
        <w:t xml:space="preserve"> e</w:t>
      </w:r>
      <w:r w:rsidRPr="002627FB">
        <w:rPr>
          <w:rFonts w:ascii="Palatino Linotype" w:hAnsi="Palatino Linotype"/>
          <w:bCs/>
          <w:sz w:val="22"/>
          <w:szCs w:val="22"/>
        </w:rPr>
        <w:t xml:space="preserve"> </w:t>
      </w:r>
      <w:r w:rsidR="00F930D3" w:rsidRPr="004B62E2">
        <w:rPr>
          <w:rFonts w:ascii="Palatino Linotype" w:hAnsi="Palatino Linotype"/>
          <w:b/>
          <w:sz w:val="22"/>
          <w:szCs w:val="22"/>
        </w:rPr>
        <w:t>Nuova Delhi</w:t>
      </w:r>
      <w:r w:rsidR="00F930D3" w:rsidRPr="00F930D3">
        <w:rPr>
          <w:rFonts w:ascii="Palatino Linotype" w:hAnsi="Palatino Linotype"/>
          <w:sz w:val="22"/>
          <w:szCs w:val="22"/>
        </w:rPr>
        <w:t xml:space="preserve"> (India)</w:t>
      </w:r>
      <w:r w:rsidR="00C14C69">
        <w:rPr>
          <w:rFonts w:ascii="Palatino Linotype" w:hAnsi="Palatino Linotype"/>
          <w:sz w:val="22"/>
          <w:szCs w:val="22"/>
        </w:rPr>
        <w:t>. Una destinazione particolarmente significativa: alla Mongolia Marco Polo dedicò alcune delle pagine più intense del suo racconto di viaggio, facendone una delle mete emblematiche del suo cammino verso Oriente.</w:t>
      </w:r>
      <w:r w:rsidR="00FD7538">
        <w:rPr>
          <w:rFonts w:ascii="Palatino Linotype" w:hAnsi="Palatino Linotype"/>
          <w:sz w:val="22"/>
          <w:szCs w:val="22"/>
        </w:rPr>
        <w:t xml:space="preserve"> </w:t>
      </w:r>
      <w:r w:rsidR="00FD7538" w:rsidRPr="00F20038">
        <w:rPr>
          <w:rFonts w:ascii="Palatino Linotype" w:hAnsi="Palatino Linotype"/>
          <w:bCs/>
          <w:color w:val="000000" w:themeColor="text1"/>
          <w:sz w:val="22"/>
          <w:szCs w:val="22"/>
        </w:rPr>
        <w:t>L’iniziativa è resa possibile grazie al supporto dell’</w:t>
      </w:r>
      <w:r w:rsidR="00FD7538" w:rsidRPr="00F20038">
        <w:rPr>
          <w:rFonts w:ascii="Palatino Linotype" w:hAnsi="Palatino Linotype"/>
          <w:b/>
          <w:color w:val="000000" w:themeColor="text1"/>
          <w:sz w:val="22"/>
          <w:szCs w:val="22"/>
        </w:rPr>
        <w:t>Ambasciata d'Italia a Ulaanbaatar</w:t>
      </w:r>
      <w:r w:rsidR="00FD7538" w:rsidRPr="00F20038">
        <w:rPr>
          <w:rFonts w:ascii="Palatino Linotype" w:hAnsi="Palatino Linotype"/>
          <w:color w:val="000000" w:themeColor="text1"/>
          <w:sz w:val="22"/>
          <w:szCs w:val="22"/>
        </w:rPr>
        <w:t xml:space="preserve">. </w:t>
      </w:r>
    </w:p>
    <w:p w:rsidR="00C14C69" w:rsidRDefault="00C14C69" w:rsidP="00435BA6">
      <w:pPr>
        <w:ind w:right="420"/>
        <w:contextualSpacing/>
        <w:jc w:val="both"/>
        <w:rPr>
          <w:rFonts w:ascii="Palatino Linotype" w:hAnsi="Palatino Linotype"/>
          <w:sz w:val="22"/>
          <w:szCs w:val="22"/>
        </w:rPr>
      </w:pPr>
    </w:p>
    <w:p w:rsidR="00435BA6" w:rsidRDefault="00435BA6" w:rsidP="00435BA6">
      <w:pPr>
        <w:ind w:right="420"/>
        <w:contextualSpacing/>
        <w:jc w:val="both"/>
        <w:rPr>
          <w:rFonts w:ascii="Palatino Linotype" w:hAnsi="Palatino Linotype"/>
          <w:bCs/>
          <w:sz w:val="22"/>
          <w:szCs w:val="22"/>
        </w:rPr>
      </w:pPr>
    </w:p>
    <w:p w:rsidR="00DC57F2" w:rsidRDefault="00DC57F2" w:rsidP="00435BA6">
      <w:pPr>
        <w:ind w:left="708" w:right="420"/>
        <w:contextualSpacing/>
        <w:jc w:val="both"/>
        <w:rPr>
          <w:rFonts w:ascii="Palatino Linotype" w:hAnsi="Palatino Linotype"/>
          <w:bCs/>
          <w:sz w:val="22"/>
          <w:szCs w:val="22"/>
        </w:rPr>
      </w:pPr>
    </w:p>
    <w:p w:rsidR="00435BA6" w:rsidRDefault="00435BA6" w:rsidP="00435BA6">
      <w:pPr>
        <w:ind w:left="708" w:right="420"/>
        <w:contextualSpacing/>
        <w:jc w:val="both"/>
        <w:rPr>
          <w:rFonts w:ascii="Palatino Linotype" w:hAnsi="Palatino Linotype"/>
          <w:bCs/>
          <w:sz w:val="22"/>
          <w:szCs w:val="22"/>
        </w:rPr>
      </w:pPr>
      <w:r w:rsidRPr="00435BA6">
        <w:rPr>
          <w:rFonts w:ascii="Palatino Linotype" w:hAnsi="Palatino Linotype"/>
          <w:bCs/>
          <w:sz w:val="22"/>
          <w:szCs w:val="22"/>
        </w:rPr>
        <w:t>“La Biennale di Venezia arriva a Ulaanbaatar per tramite del suo Archivio Storico con il</w:t>
      </w:r>
    </w:p>
    <w:p w:rsidR="00435BA6" w:rsidRPr="00FD7538" w:rsidRDefault="00435BA6" w:rsidP="00FD7538">
      <w:pPr>
        <w:ind w:right="420"/>
        <w:contextualSpacing/>
        <w:jc w:val="both"/>
        <w:rPr>
          <w:rFonts w:ascii="Palatino Linotype" w:hAnsi="Palatino Linotype"/>
          <w:bCs/>
          <w:sz w:val="22"/>
          <w:szCs w:val="22"/>
        </w:rPr>
      </w:pPr>
      <w:r w:rsidRPr="00435BA6">
        <w:rPr>
          <w:rFonts w:ascii="Palatino Linotype" w:hAnsi="Palatino Linotype"/>
          <w:bCs/>
          <w:sz w:val="22"/>
          <w:szCs w:val="22"/>
        </w:rPr>
        <w:t xml:space="preserve">progetto </w:t>
      </w:r>
      <w:r w:rsidR="00EE324B">
        <w:rPr>
          <w:rFonts w:ascii="Palatino Linotype" w:hAnsi="Palatino Linotype"/>
          <w:bCs/>
          <w:i/>
          <w:iCs/>
          <w:sz w:val="22"/>
          <w:szCs w:val="22"/>
        </w:rPr>
        <w:t>È il vento che fa il c</w:t>
      </w:r>
      <w:r w:rsidRPr="00435BA6">
        <w:rPr>
          <w:rFonts w:ascii="Palatino Linotype" w:hAnsi="Palatino Linotype"/>
          <w:bCs/>
          <w:i/>
          <w:iCs/>
          <w:sz w:val="22"/>
          <w:szCs w:val="22"/>
        </w:rPr>
        <w:t>ielo</w:t>
      </w:r>
      <w:r w:rsidRPr="00435BA6">
        <w:rPr>
          <w:rFonts w:ascii="Palatino Linotype" w:hAnsi="Palatino Linotype"/>
          <w:bCs/>
          <w:sz w:val="22"/>
          <w:szCs w:val="22"/>
        </w:rPr>
        <w:t xml:space="preserve">. La tappa in Mongolia assume particolare significato – </w:t>
      </w:r>
      <w:r w:rsidR="00FD7538">
        <w:rPr>
          <w:rFonts w:ascii="Palatino Linotype" w:hAnsi="Palatino Linotype"/>
          <w:bCs/>
          <w:sz w:val="22"/>
          <w:szCs w:val="22"/>
        </w:rPr>
        <w:t>spiega</w:t>
      </w:r>
      <w:r w:rsidRPr="00435BA6">
        <w:rPr>
          <w:rFonts w:ascii="Palatino Linotype" w:hAnsi="Palatino Linotype"/>
          <w:bCs/>
          <w:sz w:val="22"/>
          <w:szCs w:val="22"/>
        </w:rPr>
        <w:t xml:space="preserve"> </w:t>
      </w:r>
      <w:r w:rsidRPr="00C14C69">
        <w:rPr>
          <w:rFonts w:ascii="Palatino Linotype" w:hAnsi="Palatino Linotype"/>
          <w:b/>
          <w:sz w:val="22"/>
          <w:szCs w:val="22"/>
        </w:rPr>
        <w:t>Pietrangelo Buttafuoco</w:t>
      </w:r>
      <w:r w:rsidRPr="00435BA6">
        <w:rPr>
          <w:rFonts w:ascii="Palatino Linotype" w:hAnsi="Palatino Linotype"/>
          <w:bCs/>
          <w:sz w:val="22"/>
          <w:szCs w:val="22"/>
        </w:rPr>
        <w:t xml:space="preserve">, Presidente della Biennale – se si pensa che lo straordinario e leggendario viaggio di Marco Polo coincide con la gloriosa Pax Mongolica, un periodo ancora </w:t>
      </w:r>
      <w:r w:rsidRPr="00FD7538">
        <w:rPr>
          <w:rFonts w:ascii="Palatino Linotype" w:hAnsi="Palatino Linotype"/>
          <w:bCs/>
          <w:sz w:val="22"/>
          <w:szCs w:val="22"/>
        </w:rPr>
        <w:t xml:space="preserve">oggi vivo e celebrato nella memoria contemporanea. E proprio sotto i cieli infiniti di questo vasto e sconfinato paese si succedono steppe e paesaggi che hanno ispirato già dal titolo la mostra </w:t>
      </w:r>
      <w:r w:rsidRPr="00FD7538">
        <w:rPr>
          <w:rFonts w:ascii="Palatino Linotype" w:hAnsi="Palatino Linotype"/>
          <w:bCs/>
          <w:i/>
          <w:iCs/>
          <w:sz w:val="22"/>
          <w:szCs w:val="22"/>
        </w:rPr>
        <w:t>Dove corrono splendidi cavalli</w:t>
      </w:r>
      <w:r w:rsidRPr="00FD7538">
        <w:rPr>
          <w:rFonts w:ascii="Palatino Linotype" w:hAnsi="Palatino Linotype"/>
          <w:bCs/>
          <w:sz w:val="22"/>
          <w:szCs w:val="22"/>
        </w:rPr>
        <w:t>, a testimonianza della libertà di spirito e di orizzonti di chi abita e vive questi territori.”</w:t>
      </w:r>
    </w:p>
    <w:p w:rsidR="00FD7538" w:rsidRPr="00FD7538" w:rsidRDefault="00FD7538" w:rsidP="00FD7538">
      <w:pPr>
        <w:ind w:right="420"/>
        <w:contextualSpacing/>
        <w:jc w:val="both"/>
        <w:rPr>
          <w:rFonts w:ascii="Palatino Linotype" w:hAnsi="Palatino Linotype"/>
          <w:bCs/>
          <w:sz w:val="22"/>
          <w:szCs w:val="22"/>
        </w:rPr>
      </w:pPr>
    </w:p>
    <w:p w:rsidR="00FD7538" w:rsidRPr="00414070" w:rsidRDefault="00FD7538" w:rsidP="008445E5">
      <w:pPr>
        <w:pStyle w:val="NormaleWeb"/>
        <w:spacing w:before="0" w:beforeAutospacing="0" w:after="0" w:afterAutospacing="0"/>
        <w:ind w:right="424" w:firstLine="708"/>
        <w:jc w:val="both"/>
        <w:rPr>
          <w:rFonts w:ascii="Palatino Linotype" w:hAnsi="Palatino Linotype"/>
          <w:sz w:val="22"/>
          <w:szCs w:val="22"/>
          <w:lang w:val="it-IT"/>
        </w:rPr>
      </w:pPr>
      <w:r w:rsidRPr="00414070">
        <w:rPr>
          <w:rFonts w:ascii="Palatino Linotype" w:hAnsi="Palatino Linotype"/>
          <w:sz w:val="22"/>
          <w:szCs w:val="22"/>
          <w:lang w:val="it-IT"/>
        </w:rPr>
        <w:t xml:space="preserve">“L’incontro di </w:t>
      </w:r>
      <w:r w:rsidRPr="00414070">
        <w:rPr>
          <w:rFonts w:ascii="Palatino Linotype" w:hAnsi="Palatino Linotype"/>
          <w:color w:val="000000" w:themeColor="text1"/>
          <w:sz w:val="22"/>
          <w:szCs w:val="22"/>
          <w:lang w:val="it-IT"/>
        </w:rPr>
        <w:t xml:space="preserve">oggi tra gli artisti mongoli e La Biennale di Venezia </w:t>
      </w:r>
      <w:r w:rsidRPr="00414070">
        <w:rPr>
          <w:rFonts w:ascii="Palatino Linotype" w:hAnsi="Palatino Linotype"/>
          <w:sz w:val="22"/>
          <w:szCs w:val="22"/>
          <w:lang w:val="it-IT"/>
        </w:rPr>
        <w:t xml:space="preserve">nel contesto dello storico museo </w:t>
      </w:r>
      <w:proofErr w:type="spellStart"/>
      <w:r w:rsidRPr="00414070">
        <w:rPr>
          <w:rFonts w:ascii="Palatino Linotype" w:hAnsi="Palatino Linotype"/>
          <w:sz w:val="22"/>
          <w:szCs w:val="22"/>
          <w:lang w:val="it-IT"/>
        </w:rPr>
        <w:t>Zanabazar</w:t>
      </w:r>
      <w:proofErr w:type="spellEnd"/>
      <w:r w:rsidRPr="00414070">
        <w:rPr>
          <w:rFonts w:ascii="Palatino Linotype" w:hAnsi="Palatino Linotype"/>
          <w:sz w:val="22"/>
          <w:szCs w:val="22"/>
          <w:lang w:val="it-IT"/>
        </w:rPr>
        <w:t xml:space="preserve">, artista di cui l’Italia ha ospitato per la prima volta ben due mostre nel 2026 (nella cornice dei prestigiosi musei Galleria Borghese di Roma e MAO di Torino), trascende la dimensione artistica, per assumere una forte valenza simbolica e politica </w:t>
      </w:r>
      <w:r w:rsidRPr="00414070">
        <w:rPr>
          <w:rFonts w:ascii="Palatino Linotype" w:hAnsi="Palatino Linotype"/>
          <w:color w:val="000000" w:themeColor="text1"/>
          <w:sz w:val="22"/>
          <w:szCs w:val="22"/>
          <w:lang w:val="it-IT"/>
        </w:rPr>
        <w:t xml:space="preserve">– dichiara l’Ambasciatore d’Italia a </w:t>
      </w:r>
      <w:r w:rsidRPr="00414070">
        <w:rPr>
          <w:rStyle w:val="null1"/>
          <w:rFonts w:ascii="Palatino Linotype" w:hAnsi="Palatino Linotype" w:cs="Segoe UI"/>
          <w:color w:val="000000" w:themeColor="text1"/>
          <w:sz w:val="22"/>
          <w:szCs w:val="22"/>
          <w:lang w:val="it-IT"/>
        </w:rPr>
        <w:t>Ulaanbaatar</w:t>
      </w:r>
      <w:r w:rsidRPr="00414070">
        <w:rPr>
          <w:rStyle w:val="null1"/>
          <w:rFonts w:ascii="Palatino Linotype" w:hAnsi="Palatino Linotype" w:cs="Segoe UI"/>
          <w:color w:val="212121"/>
          <w:sz w:val="22"/>
          <w:szCs w:val="22"/>
          <w:lang w:val="it-IT"/>
        </w:rPr>
        <w:t xml:space="preserve"> </w:t>
      </w:r>
      <w:r w:rsidRPr="00414070">
        <w:rPr>
          <w:rFonts w:ascii="Palatino Linotype" w:hAnsi="Palatino Linotype"/>
          <w:b/>
          <w:sz w:val="22"/>
          <w:szCs w:val="22"/>
          <w:lang w:val="it-IT"/>
        </w:rPr>
        <w:t>Giovanna</w:t>
      </w:r>
      <w:r w:rsidRPr="00414070">
        <w:rPr>
          <w:rFonts w:ascii="Palatino Linotype" w:hAnsi="Palatino Linotype"/>
          <w:sz w:val="22"/>
          <w:szCs w:val="22"/>
          <w:lang w:val="it-IT"/>
        </w:rPr>
        <w:t xml:space="preserve"> </w:t>
      </w:r>
      <w:proofErr w:type="spellStart"/>
      <w:r w:rsidRPr="00414070">
        <w:rPr>
          <w:rFonts w:ascii="Palatino Linotype" w:hAnsi="Palatino Linotype"/>
          <w:b/>
          <w:sz w:val="22"/>
          <w:szCs w:val="22"/>
          <w:lang w:val="it-IT"/>
        </w:rPr>
        <w:t>Piccarreta</w:t>
      </w:r>
      <w:proofErr w:type="spellEnd"/>
      <w:r w:rsidRPr="00414070">
        <w:rPr>
          <w:rFonts w:ascii="Palatino Linotype" w:hAnsi="Palatino Linotype"/>
          <w:sz w:val="22"/>
          <w:szCs w:val="22"/>
          <w:lang w:val="it-IT"/>
        </w:rPr>
        <w:t>. Esso testimonia il consolidamento delle relazioni bilaterali tra Mongolia e Italia e riflette la volontà comune di consolidare i legami attraverso la cultura, quale strumento privilegiato di diplomazia e comprensione reciproca, forti della ricca tradizione storica che ci accomuna, e del rispetto condiviso dei valori democratici e dello stato di diritto, della fede nel multilateralismo e nella promozione della pace.”</w:t>
      </w:r>
    </w:p>
    <w:p w:rsidR="00FD7538" w:rsidRPr="00414070" w:rsidRDefault="00FD7538" w:rsidP="00FD7538">
      <w:pPr>
        <w:ind w:right="420"/>
        <w:contextualSpacing/>
        <w:jc w:val="both"/>
        <w:rPr>
          <w:rFonts w:ascii="Palatino Linotype" w:hAnsi="Palatino Linotype"/>
          <w:bCs/>
          <w:sz w:val="22"/>
          <w:szCs w:val="22"/>
        </w:rPr>
      </w:pPr>
    </w:p>
    <w:p w:rsidR="00CC0FA0" w:rsidRPr="00FD7538" w:rsidRDefault="00CC0FA0" w:rsidP="00FD7538">
      <w:pPr>
        <w:pStyle w:val="Titolo1"/>
        <w:ind w:left="0"/>
        <w:contextualSpacing/>
        <w:jc w:val="both"/>
        <w:rPr>
          <w:b/>
          <w:sz w:val="22"/>
          <w:szCs w:val="22"/>
        </w:rPr>
      </w:pPr>
      <w:r w:rsidRPr="00FD7538">
        <w:rPr>
          <w:b/>
          <w:spacing w:val="-2"/>
          <w:sz w:val="22"/>
          <w:szCs w:val="22"/>
        </w:rPr>
        <w:t>LA MOSTRA</w:t>
      </w:r>
    </w:p>
    <w:p w:rsidR="00072FDA" w:rsidRPr="00FD7538" w:rsidRDefault="004B62E2" w:rsidP="00FD7538">
      <w:pPr>
        <w:ind w:right="427"/>
        <w:contextualSpacing/>
        <w:jc w:val="both"/>
        <w:rPr>
          <w:rFonts w:ascii="Palatino Linotype" w:hAnsi="Palatino Linotype"/>
          <w:sz w:val="22"/>
          <w:szCs w:val="22"/>
        </w:rPr>
      </w:pPr>
      <w:r w:rsidRPr="00FD7538">
        <w:rPr>
          <w:rFonts w:ascii="Palatino Linotype" w:hAnsi="Palatino Linotype"/>
          <w:sz w:val="22"/>
          <w:szCs w:val="22"/>
        </w:rPr>
        <w:t xml:space="preserve">Con la mostra </w:t>
      </w:r>
      <w:r w:rsidRPr="00FD7538">
        <w:rPr>
          <w:rFonts w:ascii="Palatino Linotype" w:hAnsi="Palatino Linotype"/>
          <w:b/>
          <w:i/>
          <w:sz w:val="22"/>
          <w:szCs w:val="22"/>
        </w:rPr>
        <w:t>Dove corrono splendidi cavalli</w:t>
      </w:r>
      <w:r w:rsidRPr="00FD7538">
        <w:rPr>
          <w:rFonts w:ascii="Palatino Linotype" w:hAnsi="Palatino Linotype"/>
          <w:sz w:val="22"/>
          <w:szCs w:val="22"/>
        </w:rPr>
        <w:t xml:space="preserve"> La Biennale di Venezia e il suo </w:t>
      </w:r>
      <w:r w:rsidRPr="00FD7538">
        <w:rPr>
          <w:rFonts w:ascii="Palatino Linotype" w:hAnsi="Palatino Linotype"/>
          <w:b/>
          <w:sz w:val="22"/>
          <w:szCs w:val="22"/>
        </w:rPr>
        <w:t>Archivio Storico</w:t>
      </w:r>
      <w:r w:rsidR="00193539" w:rsidRPr="00FD7538">
        <w:rPr>
          <w:rFonts w:ascii="Palatino Linotype" w:hAnsi="Palatino Linotype"/>
          <w:b/>
          <w:sz w:val="22"/>
          <w:szCs w:val="22"/>
        </w:rPr>
        <w:t xml:space="preserve"> </w:t>
      </w:r>
      <w:r w:rsidR="00193539" w:rsidRPr="00FD7538">
        <w:rPr>
          <w:rFonts w:ascii="Palatino Linotype" w:hAnsi="Palatino Linotype"/>
          <w:bCs/>
          <w:sz w:val="22"/>
          <w:szCs w:val="22"/>
        </w:rPr>
        <w:t>presentano le opere di</w:t>
      </w:r>
      <w:r w:rsidR="00193539" w:rsidRPr="00FD7538">
        <w:rPr>
          <w:rFonts w:ascii="Palatino Linotype" w:hAnsi="Palatino Linotype"/>
          <w:b/>
          <w:sz w:val="22"/>
          <w:szCs w:val="22"/>
        </w:rPr>
        <w:t xml:space="preserve"> </w:t>
      </w:r>
      <w:proofErr w:type="spellStart"/>
      <w:r w:rsidR="00193539" w:rsidRPr="00FD7538">
        <w:rPr>
          <w:rFonts w:ascii="Palatino Linotype" w:hAnsi="Palatino Linotype"/>
          <w:b/>
          <w:sz w:val="22"/>
          <w:szCs w:val="22"/>
        </w:rPr>
        <w:t>Baatarzorig</w:t>
      </w:r>
      <w:proofErr w:type="spellEnd"/>
      <w:r w:rsidR="00193539" w:rsidRPr="00FD7538">
        <w:rPr>
          <w:rFonts w:ascii="Palatino Linotype" w:hAnsi="Palatino Linotype"/>
          <w:b/>
          <w:sz w:val="22"/>
          <w:szCs w:val="22"/>
        </w:rPr>
        <w:t xml:space="preserve"> </w:t>
      </w:r>
      <w:proofErr w:type="spellStart"/>
      <w:r w:rsidR="00193539" w:rsidRPr="00FD7538">
        <w:rPr>
          <w:rFonts w:ascii="Palatino Linotype" w:hAnsi="Palatino Linotype"/>
          <w:b/>
          <w:sz w:val="22"/>
          <w:szCs w:val="22"/>
        </w:rPr>
        <w:t>Batjargal</w:t>
      </w:r>
      <w:proofErr w:type="spellEnd"/>
      <w:r w:rsidR="00193539" w:rsidRPr="00FD7538">
        <w:rPr>
          <w:rFonts w:ascii="Palatino Linotype" w:hAnsi="Palatino Linotype"/>
          <w:b/>
          <w:sz w:val="22"/>
          <w:szCs w:val="22"/>
        </w:rPr>
        <w:t xml:space="preserve"> e </w:t>
      </w:r>
      <w:proofErr w:type="spellStart"/>
      <w:r w:rsidR="00193539" w:rsidRPr="00FD7538">
        <w:rPr>
          <w:rFonts w:ascii="Palatino Linotype" w:hAnsi="Palatino Linotype"/>
          <w:b/>
          <w:sz w:val="22"/>
          <w:szCs w:val="22"/>
        </w:rPr>
        <w:t>Dolgor</w:t>
      </w:r>
      <w:proofErr w:type="spellEnd"/>
      <w:r w:rsidR="00193539" w:rsidRPr="00FD7538">
        <w:rPr>
          <w:rFonts w:ascii="Palatino Linotype" w:hAnsi="Palatino Linotype"/>
          <w:b/>
          <w:sz w:val="22"/>
          <w:szCs w:val="22"/>
        </w:rPr>
        <w:t xml:space="preserve"> Ser-</w:t>
      </w:r>
      <w:proofErr w:type="gramStart"/>
      <w:r w:rsidR="00193539" w:rsidRPr="00FD7538">
        <w:rPr>
          <w:rFonts w:ascii="Palatino Linotype" w:hAnsi="Palatino Linotype"/>
          <w:b/>
          <w:sz w:val="22"/>
          <w:szCs w:val="22"/>
        </w:rPr>
        <w:t>Od</w:t>
      </w:r>
      <w:proofErr w:type="gramEnd"/>
      <w:r w:rsidR="00193539" w:rsidRPr="00FD7538">
        <w:rPr>
          <w:rFonts w:ascii="Palatino Linotype" w:hAnsi="Palatino Linotype"/>
          <w:b/>
          <w:sz w:val="22"/>
          <w:szCs w:val="22"/>
        </w:rPr>
        <w:t>,</w:t>
      </w:r>
      <w:r w:rsidRPr="00FD7538">
        <w:rPr>
          <w:rFonts w:ascii="Palatino Linotype" w:hAnsi="Palatino Linotype"/>
          <w:sz w:val="22"/>
          <w:szCs w:val="22"/>
        </w:rPr>
        <w:t xml:space="preserve"> valorizzan</w:t>
      </w:r>
      <w:r w:rsidR="00193539" w:rsidRPr="00FD7538">
        <w:rPr>
          <w:rFonts w:ascii="Palatino Linotype" w:hAnsi="Palatino Linotype"/>
          <w:sz w:val="22"/>
          <w:szCs w:val="22"/>
        </w:rPr>
        <w:t>do</w:t>
      </w:r>
      <w:r w:rsidRPr="00FD7538">
        <w:rPr>
          <w:rFonts w:ascii="Palatino Linotype" w:hAnsi="Palatino Linotype"/>
          <w:sz w:val="22"/>
          <w:szCs w:val="22"/>
        </w:rPr>
        <w:t xml:space="preserve"> il dialogo tra arti, culture e linguaggi</w:t>
      </w:r>
      <w:r w:rsidR="00193539" w:rsidRPr="00FD7538">
        <w:rPr>
          <w:rFonts w:ascii="Palatino Linotype" w:hAnsi="Palatino Linotype"/>
          <w:sz w:val="22"/>
          <w:szCs w:val="22"/>
        </w:rPr>
        <w:t xml:space="preserve"> e</w:t>
      </w:r>
      <w:r w:rsidRPr="00FD7538">
        <w:rPr>
          <w:rFonts w:ascii="Palatino Linotype" w:hAnsi="Palatino Linotype"/>
          <w:sz w:val="22"/>
          <w:szCs w:val="22"/>
        </w:rPr>
        <w:t xml:space="preserve"> tracciando un percorso che, sulle orme di Marco Polo, mette in relazione tradizione e contemporaneità, Oriente e Occidente.</w:t>
      </w:r>
    </w:p>
    <w:p w:rsidR="007C789A" w:rsidRPr="00C731C8" w:rsidRDefault="00096CED" w:rsidP="00096CED">
      <w:pPr>
        <w:tabs>
          <w:tab w:val="left" w:pos="3180"/>
        </w:tabs>
        <w:ind w:right="427"/>
        <w:contextualSpacing/>
        <w:jc w:val="both"/>
        <w:rPr>
          <w:rFonts w:ascii="Palatino Linotype" w:hAnsi="Palatino Linotype"/>
          <w:color w:val="EE0000"/>
          <w:sz w:val="10"/>
          <w:szCs w:val="22"/>
        </w:rPr>
      </w:pPr>
      <w:r w:rsidRPr="00C731C8">
        <w:rPr>
          <w:rFonts w:ascii="Palatino Linotype" w:hAnsi="Palatino Linotype"/>
          <w:color w:val="EE0000"/>
          <w:sz w:val="22"/>
          <w:szCs w:val="22"/>
        </w:rPr>
        <w:tab/>
      </w:r>
    </w:p>
    <w:p w:rsidR="007C789A" w:rsidRPr="00C731C8" w:rsidRDefault="007C789A" w:rsidP="007C789A">
      <w:pPr>
        <w:ind w:left="708" w:right="427"/>
        <w:contextualSpacing/>
        <w:jc w:val="both"/>
        <w:rPr>
          <w:rFonts w:ascii="Palatino Linotype" w:hAnsi="Palatino Linotype"/>
          <w:color w:val="000000" w:themeColor="text1"/>
          <w:sz w:val="22"/>
          <w:szCs w:val="22"/>
        </w:rPr>
      </w:pPr>
      <w:r w:rsidRPr="00C731C8">
        <w:rPr>
          <w:rFonts w:ascii="Palatino Linotype" w:hAnsi="Palatino Linotype"/>
          <w:color w:val="000000" w:themeColor="text1"/>
          <w:sz w:val="22"/>
          <w:szCs w:val="22"/>
        </w:rPr>
        <w:t>“</w:t>
      </w:r>
      <w:r w:rsidR="00ED5D3A" w:rsidRPr="00C731C8">
        <w:rPr>
          <w:rFonts w:ascii="Palatino Linotype" w:hAnsi="Palatino Linotype"/>
          <w:color w:val="000000" w:themeColor="text1"/>
          <w:sz w:val="22"/>
          <w:szCs w:val="22"/>
        </w:rPr>
        <w:t>Il titolo della mostra nasce dalla suggestione di un ve</w:t>
      </w:r>
      <w:r w:rsidRPr="00C731C8">
        <w:rPr>
          <w:rFonts w:ascii="Palatino Linotype" w:hAnsi="Palatino Linotype"/>
          <w:color w:val="000000" w:themeColor="text1"/>
          <w:sz w:val="22"/>
          <w:szCs w:val="22"/>
        </w:rPr>
        <w:t xml:space="preserve">rso della poesia di </w:t>
      </w:r>
      <w:proofErr w:type="spellStart"/>
      <w:r w:rsidRPr="00C731C8">
        <w:rPr>
          <w:rFonts w:ascii="Palatino Linotype" w:hAnsi="Palatino Linotype"/>
          <w:color w:val="000000" w:themeColor="text1"/>
          <w:sz w:val="22"/>
          <w:szCs w:val="22"/>
        </w:rPr>
        <w:t>Dashdorjii</w:t>
      </w:r>
      <w:r w:rsidR="001325BE" w:rsidRPr="00C731C8">
        <w:rPr>
          <w:rFonts w:ascii="Palatino Linotype" w:hAnsi="Palatino Linotype"/>
          <w:color w:val="000000" w:themeColor="text1"/>
          <w:sz w:val="22"/>
          <w:szCs w:val="22"/>
        </w:rPr>
        <w:t>n</w:t>
      </w:r>
      <w:proofErr w:type="spellEnd"/>
    </w:p>
    <w:p w:rsidR="007C789A" w:rsidRPr="00BC7061" w:rsidRDefault="001325BE" w:rsidP="00BC7061">
      <w:pPr>
        <w:ind w:right="427"/>
        <w:contextualSpacing/>
        <w:jc w:val="both"/>
        <w:rPr>
          <w:rFonts w:ascii="Palatino Linotype" w:hAnsi="Palatino Linotype"/>
          <w:color w:val="000000" w:themeColor="text1"/>
          <w:sz w:val="22"/>
          <w:szCs w:val="22"/>
        </w:rPr>
      </w:pPr>
      <w:proofErr w:type="spellStart"/>
      <w:r w:rsidRPr="00C731C8">
        <w:rPr>
          <w:rFonts w:ascii="Palatino Linotype" w:hAnsi="Palatino Linotype" w:cs="Arial"/>
          <w:color w:val="222222"/>
          <w:sz w:val="22"/>
          <w:szCs w:val="22"/>
          <w:shd w:val="clear" w:color="auto" w:fill="FFFFFF"/>
        </w:rPr>
        <w:t>Natsagdorj</w:t>
      </w:r>
      <w:proofErr w:type="spellEnd"/>
      <w:r w:rsidR="00ED5D3A" w:rsidRPr="00C731C8">
        <w:rPr>
          <w:rFonts w:ascii="Palatino Linotype" w:hAnsi="Palatino Linotype"/>
          <w:color w:val="000000" w:themeColor="text1"/>
          <w:sz w:val="22"/>
          <w:szCs w:val="22"/>
        </w:rPr>
        <w:t xml:space="preserve">, uno dei fondatori della moderna letteratura mongola, </w:t>
      </w:r>
      <w:r w:rsidR="00ED5D3A" w:rsidRPr="00C731C8">
        <w:rPr>
          <w:rFonts w:ascii="Palatino Linotype" w:hAnsi="Palatino Linotype"/>
          <w:i/>
          <w:iCs/>
          <w:color w:val="000000" w:themeColor="text1"/>
          <w:sz w:val="22"/>
          <w:szCs w:val="22"/>
        </w:rPr>
        <w:t>La mia terra natale</w:t>
      </w:r>
      <w:r w:rsidR="00ED5D3A" w:rsidRPr="00C731C8">
        <w:rPr>
          <w:rFonts w:ascii="Palatino Linotype" w:hAnsi="Palatino Linotype"/>
          <w:color w:val="000000" w:themeColor="text1"/>
          <w:sz w:val="22"/>
          <w:szCs w:val="22"/>
        </w:rPr>
        <w:t xml:space="preserve"> (1933) che descrive la vastità del paesaggio, la ciclicità dei ritmi della natura, il perdurare di un senso di libertà e di </w:t>
      </w:r>
      <w:proofErr w:type="spellStart"/>
      <w:r w:rsidR="00ED5D3A" w:rsidRPr="00C731C8">
        <w:rPr>
          <w:rFonts w:ascii="Palatino Linotype" w:hAnsi="Palatino Linotype"/>
          <w:color w:val="000000" w:themeColor="text1"/>
          <w:sz w:val="22"/>
          <w:szCs w:val="22"/>
        </w:rPr>
        <w:t>incontaminazione</w:t>
      </w:r>
      <w:proofErr w:type="spellEnd"/>
      <w:r w:rsidR="00ED5D3A" w:rsidRPr="00C731C8">
        <w:rPr>
          <w:rFonts w:ascii="Palatino Linotype" w:hAnsi="Palatino Linotype"/>
          <w:color w:val="000000" w:themeColor="text1"/>
          <w:sz w:val="22"/>
          <w:szCs w:val="22"/>
        </w:rPr>
        <w:t xml:space="preserve"> che funge come baluardo verso ogni tipo di influenza esterna. </w:t>
      </w:r>
      <w:r w:rsidR="007C789A" w:rsidRPr="00C731C8">
        <w:rPr>
          <w:rFonts w:ascii="Palatino Linotype" w:hAnsi="Palatino Linotype"/>
          <w:color w:val="000000" w:themeColor="text1"/>
          <w:sz w:val="22"/>
          <w:szCs w:val="22"/>
        </w:rPr>
        <w:t xml:space="preserve">- spiega la </w:t>
      </w:r>
      <w:r w:rsidR="007C789A" w:rsidRPr="00C731C8">
        <w:rPr>
          <w:rFonts w:ascii="Palatino Linotype" w:hAnsi="Palatino Linotype"/>
          <w:b/>
          <w:color w:val="000000" w:themeColor="text1"/>
          <w:sz w:val="22"/>
          <w:szCs w:val="22"/>
        </w:rPr>
        <w:t>Curatrice</w:t>
      </w:r>
      <w:r w:rsidR="007C789A" w:rsidRPr="00C731C8">
        <w:rPr>
          <w:rFonts w:ascii="Palatino Linotype" w:hAnsi="Palatino Linotype"/>
          <w:color w:val="000000" w:themeColor="text1"/>
          <w:sz w:val="22"/>
          <w:szCs w:val="22"/>
        </w:rPr>
        <w:t xml:space="preserve">. </w:t>
      </w:r>
      <w:r w:rsidR="00ED5D3A" w:rsidRPr="00C731C8">
        <w:rPr>
          <w:rFonts w:ascii="Palatino Linotype" w:hAnsi="Palatino Linotype"/>
          <w:i/>
          <w:iCs/>
          <w:color w:val="000000" w:themeColor="text1"/>
          <w:sz w:val="22"/>
          <w:szCs w:val="22"/>
        </w:rPr>
        <w:t xml:space="preserve">Dove corrono splendidi cavalli </w:t>
      </w:r>
      <w:r w:rsidR="00ED5D3A" w:rsidRPr="00C731C8">
        <w:rPr>
          <w:rFonts w:ascii="Palatino Linotype" w:hAnsi="Palatino Linotype"/>
          <w:color w:val="000000" w:themeColor="text1"/>
          <w:sz w:val="22"/>
          <w:szCs w:val="22"/>
        </w:rPr>
        <w:t xml:space="preserve">raccoglie le opere di </w:t>
      </w:r>
      <w:proofErr w:type="spellStart"/>
      <w:r w:rsidR="00ED5D3A" w:rsidRPr="00F27F67">
        <w:rPr>
          <w:rFonts w:ascii="Palatino Linotype" w:hAnsi="Palatino Linotype"/>
          <w:b/>
          <w:bCs/>
          <w:color w:val="000000" w:themeColor="text1"/>
          <w:sz w:val="22"/>
          <w:szCs w:val="22"/>
        </w:rPr>
        <w:t>Batjargal</w:t>
      </w:r>
      <w:proofErr w:type="spellEnd"/>
      <w:r w:rsidR="00ED5D3A" w:rsidRPr="00C731C8">
        <w:rPr>
          <w:rFonts w:ascii="Palatino Linotype" w:hAnsi="Palatino Linotype"/>
          <w:color w:val="000000" w:themeColor="text1"/>
          <w:sz w:val="22"/>
          <w:szCs w:val="22"/>
        </w:rPr>
        <w:t xml:space="preserve"> e </w:t>
      </w:r>
      <w:r w:rsidR="00ED5D3A" w:rsidRPr="00F27F67">
        <w:rPr>
          <w:rFonts w:ascii="Palatino Linotype" w:hAnsi="Palatino Linotype"/>
          <w:b/>
          <w:bCs/>
          <w:color w:val="000000" w:themeColor="text1"/>
          <w:sz w:val="22"/>
          <w:szCs w:val="22"/>
        </w:rPr>
        <w:t>Ser-Od</w:t>
      </w:r>
      <w:r w:rsidR="00ED5D3A" w:rsidRPr="00C731C8">
        <w:rPr>
          <w:rFonts w:ascii="Palatino Linotype" w:hAnsi="Palatino Linotype"/>
          <w:color w:val="000000" w:themeColor="text1"/>
          <w:sz w:val="22"/>
          <w:szCs w:val="22"/>
        </w:rPr>
        <w:t xml:space="preserve"> in un</w:t>
      </w:r>
      <w:r w:rsidR="00C731C8">
        <w:rPr>
          <w:rFonts w:ascii="Palatino Linotype" w:hAnsi="Palatino Linotype"/>
          <w:color w:val="000000" w:themeColor="text1"/>
          <w:sz w:val="22"/>
          <w:szCs w:val="22"/>
        </w:rPr>
        <w:t xml:space="preserve"> </w:t>
      </w:r>
      <w:r w:rsidR="00ED5D3A" w:rsidRPr="00C731C8">
        <w:rPr>
          <w:rFonts w:ascii="Palatino Linotype" w:hAnsi="Palatino Linotype"/>
          <w:color w:val="000000" w:themeColor="text1"/>
          <w:sz w:val="22"/>
          <w:szCs w:val="22"/>
        </w:rPr>
        <w:t xml:space="preserve">percorso che attraversa le sale del museo, inserendole come segni di interpunzione all’interno di un’epica che il </w:t>
      </w:r>
      <w:r w:rsidR="00072FDA" w:rsidRPr="00C731C8">
        <w:rPr>
          <w:rFonts w:ascii="Palatino Linotype" w:hAnsi="Palatino Linotype"/>
          <w:color w:val="000000" w:themeColor="text1"/>
          <w:sz w:val="22"/>
          <w:szCs w:val="22"/>
        </w:rPr>
        <w:t>P</w:t>
      </w:r>
      <w:r w:rsidR="00ED5D3A" w:rsidRPr="00C731C8">
        <w:rPr>
          <w:rFonts w:ascii="Palatino Linotype" w:hAnsi="Palatino Linotype"/>
          <w:color w:val="000000" w:themeColor="text1"/>
          <w:sz w:val="22"/>
          <w:szCs w:val="22"/>
        </w:rPr>
        <w:t>aese in questo momento si sta trovando a riscrivere, cercando di individuare un ritmo e alcune pause all’interno della narrazione di decine di migliaia di anni di cultura visiva e materiale.</w:t>
      </w:r>
      <w:r w:rsidR="007C789A" w:rsidRPr="00C731C8">
        <w:rPr>
          <w:rFonts w:ascii="Palatino Linotype" w:hAnsi="Palatino Linotype"/>
          <w:color w:val="000000" w:themeColor="text1"/>
          <w:sz w:val="22"/>
          <w:szCs w:val="22"/>
        </w:rPr>
        <w:t>”</w:t>
      </w:r>
      <w:r w:rsidR="007C789A">
        <w:rPr>
          <w:rFonts w:ascii="Palatino Linotype" w:hAnsi="Palatino Linotype" w:cs="Arial"/>
          <w:color w:val="1A1A1A"/>
          <w:sz w:val="22"/>
          <w:szCs w:val="22"/>
          <w:shd w:val="clear" w:color="auto" w:fill="FFFFFF"/>
        </w:rPr>
        <w:t xml:space="preserve"> </w:t>
      </w:r>
      <w:r w:rsidR="007C789A" w:rsidRPr="00F20038">
        <w:rPr>
          <w:rFonts w:ascii="Palatino Linotype" w:hAnsi="Palatino Linotype"/>
          <w:i/>
          <w:sz w:val="22"/>
          <w:szCs w:val="22"/>
        </w:rPr>
        <w:t>(La</w:t>
      </w:r>
      <w:r w:rsidR="007C789A" w:rsidRPr="00F20038">
        <w:rPr>
          <w:rFonts w:ascii="Palatino Linotype" w:hAnsi="Palatino Linotype"/>
          <w:i/>
          <w:spacing w:val="-5"/>
          <w:sz w:val="22"/>
          <w:szCs w:val="22"/>
        </w:rPr>
        <w:t xml:space="preserve"> </w:t>
      </w:r>
      <w:r w:rsidR="007C789A" w:rsidRPr="00F20038">
        <w:rPr>
          <w:rFonts w:ascii="Palatino Linotype" w:hAnsi="Palatino Linotype"/>
          <w:i/>
          <w:sz w:val="22"/>
          <w:szCs w:val="22"/>
        </w:rPr>
        <w:t>dichiarazione</w:t>
      </w:r>
      <w:r w:rsidR="007C789A" w:rsidRPr="00F20038">
        <w:rPr>
          <w:rFonts w:ascii="Palatino Linotype" w:hAnsi="Palatino Linotype"/>
          <w:i/>
          <w:spacing w:val="-2"/>
          <w:sz w:val="22"/>
          <w:szCs w:val="22"/>
        </w:rPr>
        <w:t xml:space="preserve"> </w:t>
      </w:r>
      <w:r w:rsidR="007C789A" w:rsidRPr="00F20038">
        <w:rPr>
          <w:rFonts w:ascii="Palatino Linotype" w:hAnsi="Palatino Linotype"/>
          <w:i/>
          <w:sz w:val="22"/>
          <w:szCs w:val="22"/>
        </w:rPr>
        <w:t>completa</w:t>
      </w:r>
      <w:r w:rsidR="007C789A" w:rsidRPr="00F20038">
        <w:rPr>
          <w:rFonts w:ascii="Palatino Linotype" w:hAnsi="Palatino Linotype"/>
          <w:i/>
          <w:spacing w:val="-3"/>
          <w:sz w:val="22"/>
          <w:szCs w:val="22"/>
        </w:rPr>
        <w:t xml:space="preserve"> </w:t>
      </w:r>
      <w:r w:rsidR="007C789A" w:rsidRPr="00F20038">
        <w:rPr>
          <w:rFonts w:ascii="Palatino Linotype" w:hAnsi="Palatino Linotype"/>
          <w:i/>
          <w:sz w:val="22"/>
          <w:szCs w:val="22"/>
        </w:rPr>
        <w:t>di</w:t>
      </w:r>
      <w:r w:rsidR="007C789A" w:rsidRPr="00F20038">
        <w:rPr>
          <w:rFonts w:ascii="Palatino Linotype" w:hAnsi="Palatino Linotype"/>
          <w:i/>
          <w:spacing w:val="1"/>
          <w:sz w:val="22"/>
          <w:szCs w:val="22"/>
        </w:rPr>
        <w:t xml:space="preserve"> </w:t>
      </w:r>
      <w:r w:rsidR="007C789A" w:rsidRPr="00F20038">
        <w:rPr>
          <w:rFonts w:ascii="Palatino Linotype" w:hAnsi="Palatino Linotype"/>
          <w:i/>
          <w:sz w:val="22"/>
          <w:szCs w:val="22"/>
        </w:rPr>
        <w:t>Luigia</w:t>
      </w:r>
      <w:r w:rsidR="007C789A" w:rsidRPr="00F20038">
        <w:rPr>
          <w:rFonts w:ascii="Palatino Linotype" w:hAnsi="Palatino Linotype"/>
          <w:i/>
          <w:spacing w:val="-1"/>
          <w:sz w:val="22"/>
          <w:szCs w:val="22"/>
        </w:rPr>
        <w:t xml:space="preserve"> </w:t>
      </w:r>
      <w:r w:rsidR="007C789A" w:rsidRPr="00F20038">
        <w:rPr>
          <w:rFonts w:ascii="Palatino Linotype" w:hAnsi="Palatino Linotype"/>
          <w:i/>
          <w:sz w:val="22"/>
          <w:szCs w:val="22"/>
        </w:rPr>
        <w:t>Lonardelli</w:t>
      </w:r>
      <w:r w:rsidR="007C789A" w:rsidRPr="00F20038">
        <w:rPr>
          <w:rFonts w:ascii="Palatino Linotype" w:hAnsi="Palatino Linotype"/>
          <w:i/>
          <w:spacing w:val="-1"/>
          <w:sz w:val="22"/>
          <w:szCs w:val="22"/>
        </w:rPr>
        <w:t xml:space="preserve"> </w:t>
      </w:r>
      <w:r w:rsidR="007C789A" w:rsidRPr="00F20038">
        <w:rPr>
          <w:rFonts w:ascii="Palatino Linotype" w:hAnsi="Palatino Linotype"/>
          <w:i/>
          <w:sz w:val="22"/>
          <w:szCs w:val="22"/>
        </w:rPr>
        <w:t>è</w:t>
      </w:r>
      <w:r w:rsidR="007C789A" w:rsidRPr="00F20038">
        <w:rPr>
          <w:rFonts w:ascii="Palatino Linotype" w:hAnsi="Palatino Linotype"/>
          <w:i/>
          <w:spacing w:val="-2"/>
          <w:sz w:val="22"/>
          <w:szCs w:val="22"/>
        </w:rPr>
        <w:t xml:space="preserve"> </w:t>
      </w:r>
      <w:r w:rsidR="007C789A" w:rsidRPr="00F20038">
        <w:rPr>
          <w:rFonts w:ascii="Palatino Linotype" w:hAnsi="Palatino Linotype"/>
          <w:i/>
          <w:sz w:val="22"/>
          <w:szCs w:val="22"/>
        </w:rPr>
        <w:t xml:space="preserve">in </w:t>
      </w:r>
      <w:r w:rsidR="007C789A" w:rsidRPr="00F20038">
        <w:rPr>
          <w:rFonts w:ascii="Palatino Linotype" w:hAnsi="Palatino Linotype"/>
          <w:i/>
          <w:spacing w:val="-2"/>
          <w:sz w:val="22"/>
          <w:szCs w:val="22"/>
        </w:rPr>
        <w:t>allegato)</w:t>
      </w:r>
    </w:p>
    <w:p w:rsidR="00096CED" w:rsidRDefault="00096CED" w:rsidP="00EE324B">
      <w:pPr>
        <w:ind w:right="427"/>
        <w:contextualSpacing/>
        <w:jc w:val="both"/>
        <w:rPr>
          <w:rFonts w:ascii="Palatino Linotype" w:hAnsi="Palatino Linotype"/>
          <w:spacing w:val="-2"/>
          <w:sz w:val="22"/>
          <w:szCs w:val="22"/>
        </w:rPr>
      </w:pPr>
    </w:p>
    <w:p w:rsidR="008445E5" w:rsidRDefault="00096CED" w:rsidP="00096CED">
      <w:pPr>
        <w:ind w:right="427"/>
        <w:contextualSpacing/>
        <w:jc w:val="both"/>
        <w:rPr>
          <w:rFonts w:ascii="Palatino Linotype" w:hAnsi="Palatino Linotype"/>
          <w:sz w:val="22"/>
          <w:szCs w:val="22"/>
        </w:rPr>
      </w:pPr>
      <w:r w:rsidRPr="00096CED">
        <w:rPr>
          <w:rFonts w:ascii="Palatino Linotype" w:hAnsi="Palatino Linotype"/>
          <w:sz w:val="22"/>
          <w:szCs w:val="22"/>
        </w:rPr>
        <w:t xml:space="preserve">Negli spazi antistanti il museo sarà presentata </w:t>
      </w:r>
      <w:proofErr w:type="spellStart"/>
      <w:r w:rsidRPr="00D80183">
        <w:rPr>
          <w:rFonts w:ascii="Palatino Linotype" w:hAnsi="Palatino Linotype"/>
          <w:b/>
          <w:i/>
          <w:iCs/>
          <w:sz w:val="22"/>
          <w:szCs w:val="22"/>
        </w:rPr>
        <w:t>Amfibio</w:t>
      </w:r>
      <w:proofErr w:type="spellEnd"/>
      <w:r w:rsidR="00D80183">
        <w:rPr>
          <w:rFonts w:ascii="Palatino Linotype" w:hAnsi="Palatino Linotype" w:cs="Arial"/>
          <w:kern w:val="0"/>
          <w:sz w:val="22"/>
          <w:szCs w:val="22"/>
        </w:rPr>
        <w:t xml:space="preserve">, una struttura progettata dall’artista di Istanbul </w:t>
      </w:r>
      <w:proofErr w:type="spellStart"/>
      <w:r w:rsidR="00D80183">
        <w:rPr>
          <w:rFonts w:ascii="Palatino Linotype" w:hAnsi="Palatino Linotype" w:cs="Arial"/>
          <w:b/>
          <w:bCs/>
          <w:kern w:val="0"/>
          <w:sz w:val="22"/>
          <w:szCs w:val="22"/>
        </w:rPr>
        <w:t>Cevdet</w:t>
      </w:r>
      <w:proofErr w:type="spellEnd"/>
      <w:r w:rsidR="00D80183">
        <w:rPr>
          <w:rFonts w:ascii="Palatino Linotype" w:hAnsi="Palatino Linotype" w:cs="Arial"/>
          <w:b/>
          <w:bCs/>
          <w:kern w:val="0"/>
          <w:sz w:val="22"/>
          <w:szCs w:val="22"/>
        </w:rPr>
        <w:t xml:space="preserve"> </w:t>
      </w:r>
      <w:proofErr w:type="spellStart"/>
      <w:r w:rsidR="00D80183">
        <w:rPr>
          <w:rFonts w:ascii="Palatino Linotype" w:hAnsi="Palatino Linotype" w:cs="Arial"/>
          <w:b/>
          <w:bCs/>
          <w:kern w:val="0"/>
          <w:sz w:val="22"/>
          <w:szCs w:val="22"/>
        </w:rPr>
        <w:t>Erek</w:t>
      </w:r>
      <w:proofErr w:type="spellEnd"/>
      <w:r w:rsidR="008F05DD">
        <w:rPr>
          <w:rFonts w:ascii="Palatino Linotype" w:hAnsi="Palatino Linotype" w:cs="Arial"/>
          <w:kern w:val="0"/>
          <w:sz w:val="22"/>
          <w:szCs w:val="22"/>
        </w:rPr>
        <w:t>, che segue</w:t>
      </w:r>
      <w:r w:rsidR="00D80183">
        <w:rPr>
          <w:rFonts w:ascii="Palatino Linotype" w:hAnsi="Palatino Linotype" w:cs="Arial"/>
          <w:kern w:val="0"/>
          <w:sz w:val="22"/>
          <w:szCs w:val="22"/>
        </w:rPr>
        <w:t xml:space="preserve"> </w:t>
      </w:r>
      <w:r w:rsidR="008F05DD">
        <w:rPr>
          <w:rFonts w:ascii="Palatino Linotype" w:hAnsi="Palatino Linotype" w:cs="Arial"/>
          <w:kern w:val="0"/>
          <w:sz w:val="22"/>
          <w:szCs w:val="22"/>
        </w:rPr>
        <w:t>questo progetto speciale sin dalla prima tappa a Hangzhou</w:t>
      </w:r>
      <w:r w:rsidR="00D80183">
        <w:rPr>
          <w:rFonts w:ascii="Palatino Linotype" w:hAnsi="Palatino Linotype" w:cs="Arial"/>
          <w:kern w:val="0"/>
          <w:sz w:val="22"/>
          <w:szCs w:val="22"/>
        </w:rPr>
        <w:t>.</w:t>
      </w:r>
      <w:r w:rsidR="008F05DD">
        <w:rPr>
          <w:rFonts w:ascii="Palatino Linotype" w:hAnsi="Palatino Linotype" w:cs="Arial"/>
          <w:kern w:val="0"/>
          <w:sz w:val="22"/>
          <w:szCs w:val="22"/>
        </w:rPr>
        <w:t xml:space="preserve"> </w:t>
      </w:r>
      <w:r w:rsidR="008F05DD" w:rsidRPr="00D95338">
        <w:rPr>
          <w:rFonts w:ascii="Palatino Linotype" w:hAnsi="Palatino Linotype"/>
          <w:sz w:val="22"/>
          <w:szCs w:val="22"/>
        </w:rPr>
        <w:t>Per l’occasione</w:t>
      </w:r>
      <w:r w:rsidR="00C731C8" w:rsidRPr="00D95338">
        <w:rPr>
          <w:rFonts w:ascii="Palatino Linotype" w:hAnsi="Palatino Linotype"/>
          <w:sz w:val="22"/>
          <w:szCs w:val="22"/>
        </w:rPr>
        <w:t xml:space="preserve">, </w:t>
      </w:r>
      <w:r w:rsidR="00C731C8" w:rsidRPr="00D95338">
        <w:rPr>
          <w:rFonts w:ascii="Palatino Linotype" w:hAnsi="Palatino Linotype"/>
          <w:b/>
          <w:bCs/>
          <w:sz w:val="22"/>
          <w:szCs w:val="22"/>
        </w:rPr>
        <w:t>dal 24 al 27 giugno,</w:t>
      </w:r>
      <w:r w:rsidR="008F05DD" w:rsidRPr="00D95338">
        <w:rPr>
          <w:rFonts w:ascii="Palatino Linotype" w:hAnsi="Palatino Linotype"/>
          <w:sz w:val="22"/>
          <w:szCs w:val="22"/>
        </w:rPr>
        <w:t xml:space="preserve"> </w:t>
      </w:r>
      <w:proofErr w:type="spellStart"/>
      <w:r w:rsidR="008F05DD" w:rsidRPr="00D95338">
        <w:rPr>
          <w:rFonts w:ascii="Palatino Linotype" w:hAnsi="Palatino Linotype"/>
          <w:i/>
          <w:sz w:val="22"/>
          <w:szCs w:val="22"/>
        </w:rPr>
        <w:t>Amfibio</w:t>
      </w:r>
      <w:proofErr w:type="spellEnd"/>
      <w:r w:rsidR="008F05DD" w:rsidRPr="00D95338">
        <w:rPr>
          <w:rFonts w:ascii="Palatino Linotype" w:hAnsi="Palatino Linotype"/>
          <w:sz w:val="22"/>
          <w:szCs w:val="22"/>
        </w:rPr>
        <w:t xml:space="preserve"> farà</w:t>
      </w:r>
      <w:r w:rsidR="008F05DD" w:rsidRPr="00096CED">
        <w:rPr>
          <w:rFonts w:ascii="Palatino Linotype" w:hAnsi="Palatino Linotype"/>
          <w:sz w:val="22"/>
          <w:szCs w:val="22"/>
        </w:rPr>
        <w:t xml:space="preserve"> da palcoscenico a un </w:t>
      </w:r>
      <w:r w:rsidR="008F05DD" w:rsidRPr="00D80183">
        <w:rPr>
          <w:rFonts w:ascii="Palatino Linotype" w:hAnsi="Palatino Linotype"/>
          <w:sz w:val="22"/>
          <w:szCs w:val="22"/>
        </w:rPr>
        <w:t>programma di letture</w:t>
      </w:r>
      <w:r w:rsidR="008F05DD" w:rsidRPr="00096CED">
        <w:rPr>
          <w:rFonts w:ascii="Palatino Linotype" w:hAnsi="Palatino Linotype"/>
          <w:sz w:val="22"/>
          <w:szCs w:val="22"/>
        </w:rPr>
        <w:t xml:space="preserve"> a cura della </w:t>
      </w:r>
      <w:proofErr w:type="spellStart"/>
      <w:r w:rsidR="008F05DD" w:rsidRPr="00106D41">
        <w:rPr>
          <w:rFonts w:ascii="Palatino Linotype" w:hAnsi="Palatino Linotype"/>
          <w:b/>
          <w:bCs/>
          <w:sz w:val="22"/>
          <w:szCs w:val="22"/>
        </w:rPr>
        <w:t>Mongolian</w:t>
      </w:r>
      <w:proofErr w:type="spellEnd"/>
      <w:r w:rsidR="008F05DD" w:rsidRPr="00106D41">
        <w:rPr>
          <w:rFonts w:ascii="Palatino Linotype" w:hAnsi="Palatino Linotype"/>
          <w:b/>
          <w:bCs/>
          <w:sz w:val="22"/>
          <w:szCs w:val="22"/>
        </w:rPr>
        <w:t xml:space="preserve"> Writers’ Union</w:t>
      </w:r>
      <w:r w:rsidR="00F33F9B">
        <w:rPr>
          <w:rFonts w:ascii="Palatino Linotype" w:hAnsi="Palatino Linotype"/>
          <w:sz w:val="22"/>
          <w:szCs w:val="22"/>
        </w:rPr>
        <w:t>. Per</w:t>
      </w:r>
      <w:r w:rsidR="00C731C8" w:rsidRPr="00096CED">
        <w:rPr>
          <w:rFonts w:ascii="Palatino Linotype" w:hAnsi="Palatino Linotype"/>
          <w:sz w:val="22"/>
          <w:szCs w:val="22"/>
        </w:rPr>
        <w:t xml:space="preserve"> quattro giorni</w:t>
      </w:r>
      <w:r w:rsidR="00C731C8">
        <w:rPr>
          <w:rFonts w:ascii="Palatino Linotype" w:hAnsi="Palatino Linotype"/>
          <w:sz w:val="22"/>
          <w:szCs w:val="22"/>
        </w:rPr>
        <w:t xml:space="preserve"> si alterneranno </w:t>
      </w:r>
      <w:r w:rsidR="00C731C8" w:rsidRPr="00096CED">
        <w:rPr>
          <w:rFonts w:ascii="Palatino Linotype" w:hAnsi="Palatino Linotype"/>
          <w:sz w:val="22"/>
          <w:szCs w:val="22"/>
        </w:rPr>
        <w:t>voci e suoni della letteratura mongola</w:t>
      </w:r>
      <w:r w:rsidR="00F33F9B">
        <w:rPr>
          <w:rFonts w:ascii="Palatino Linotype" w:hAnsi="Palatino Linotype"/>
          <w:sz w:val="22"/>
          <w:szCs w:val="22"/>
        </w:rPr>
        <w:t>:</w:t>
      </w:r>
      <w:r w:rsidR="008F05DD" w:rsidRPr="00096CED">
        <w:rPr>
          <w:rFonts w:ascii="Palatino Linotype" w:hAnsi="Palatino Linotype"/>
          <w:sz w:val="22"/>
          <w:szCs w:val="22"/>
        </w:rPr>
        <w:t xml:space="preserve"> </w:t>
      </w:r>
      <w:r w:rsidR="008F05DD">
        <w:rPr>
          <w:rFonts w:ascii="Palatino Linotype" w:hAnsi="Palatino Linotype"/>
          <w:sz w:val="22"/>
          <w:szCs w:val="22"/>
        </w:rPr>
        <w:t>d</w:t>
      </w:r>
      <w:r w:rsidR="008F05DD" w:rsidRPr="00096CED">
        <w:rPr>
          <w:rFonts w:ascii="Palatino Linotype" w:hAnsi="Palatino Linotype"/>
          <w:sz w:val="22"/>
          <w:szCs w:val="22"/>
        </w:rPr>
        <w:t>alla poesia di tradizione orale, passando attraverso la letteratura scritta e la poesia lirica di paesaggio, fino alle sperimentazioni contemporanee</w:t>
      </w:r>
      <w:r w:rsidR="00F33F9B">
        <w:rPr>
          <w:rFonts w:ascii="Palatino Linotype" w:hAnsi="Palatino Linotype"/>
          <w:sz w:val="22"/>
          <w:szCs w:val="22"/>
        </w:rPr>
        <w:t xml:space="preserve">. </w:t>
      </w:r>
    </w:p>
    <w:p w:rsidR="008445E5" w:rsidRDefault="008445E5" w:rsidP="00096CED">
      <w:pPr>
        <w:ind w:right="427"/>
        <w:contextualSpacing/>
        <w:jc w:val="both"/>
        <w:rPr>
          <w:rFonts w:ascii="Palatino Linotype" w:hAnsi="Palatino Linotype"/>
          <w:sz w:val="22"/>
          <w:szCs w:val="22"/>
        </w:rPr>
      </w:pPr>
    </w:p>
    <w:p w:rsidR="008445E5" w:rsidRDefault="008445E5" w:rsidP="00096CED">
      <w:pPr>
        <w:ind w:right="427"/>
        <w:contextualSpacing/>
        <w:jc w:val="both"/>
        <w:rPr>
          <w:rFonts w:ascii="Palatino Linotype" w:hAnsi="Palatino Linotype"/>
          <w:sz w:val="22"/>
          <w:szCs w:val="22"/>
        </w:rPr>
      </w:pPr>
    </w:p>
    <w:p w:rsidR="00096CED" w:rsidRPr="00BC7061" w:rsidRDefault="008F05DD" w:rsidP="00096CED">
      <w:pPr>
        <w:ind w:right="427"/>
        <w:contextualSpacing/>
        <w:jc w:val="both"/>
        <w:rPr>
          <w:rFonts w:ascii="Palatino Linotype" w:hAnsi="Palatino Linotype"/>
          <w:sz w:val="22"/>
          <w:szCs w:val="22"/>
        </w:rPr>
      </w:pPr>
      <w:proofErr w:type="spellStart"/>
      <w:r w:rsidRPr="008F05DD">
        <w:rPr>
          <w:rFonts w:ascii="Palatino Linotype" w:hAnsi="Palatino Linotype"/>
          <w:i/>
          <w:iCs/>
          <w:sz w:val="22"/>
          <w:szCs w:val="22"/>
        </w:rPr>
        <w:t>Amfibio</w:t>
      </w:r>
      <w:proofErr w:type="spellEnd"/>
      <w:r>
        <w:rPr>
          <w:rFonts w:ascii="Palatino Linotype" w:hAnsi="Palatino Linotype"/>
          <w:sz w:val="22"/>
          <w:szCs w:val="22"/>
        </w:rPr>
        <w:t xml:space="preserve"> è u</w:t>
      </w:r>
      <w:r w:rsidR="00096CED" w:rsidRPr="00096CED">
        <w:rPr>
          <w:rFonts w:ascii="Palatino Linotype" w:hAnsi="Palatino Linotype"/>
          <w:sz w:val="22"/>
          <w:szCs w:val="22"/>
        </w:rPr>
        <w:t>no spazio di incontro modulare e adattabile, destinato ad ospitare programm</w:t>
      </w:r>
      <w:r>
        <w:rPr>
          <w:rFonts w:ascii="Palatino Linotype" w:hAnsi="Palatino Linotype"/>
          <w:sz w:val="22"/>
          <w:szCs w:val="22"/>
        </w:rPr>
        <w:t>i</w:t>
      </w:r>
      <w:r w:rsidR="00096CED" w:rsidRPr="00096CED">
        <w:rPr>
          <w:rFonts w:ascii="Palatino Linotype" w:hAnsi="Palatino Linotype"/>
          <w:sz w:val="22"/>
          <w:szCs w:val="22"/>
        </w:rPr>
        <w:t xml:space="preserve"> </w:t>
      </w:r>
      <w:r w:rsidR="00096CED" w:rsidRPr="008F05DD">
        <w:rPr>
          <w:rFonts w:ascii="Palatino Linotype" w:hAnsi="Palatino Linotype"/>
          <w:sz w:val="22"/>
          <w:szCs w:val="22"/>
        </w:rPr>
        <w:t>pubblic</w:t>
      </w:r>
      <w:r w:rsidRPr="008F05DD">
        <w:rPr>
          <w:rFonts w:ascii="Palatino Linotype" w:hAnsi="Palatino Linotype"/>
          <w:sz w:val="22"/>
          <w:szCs w:val="22"/>
        </w:rPr>
        <w:t>i</w:t>
      </w:r>
      <w:r w:rsidR="00096CED" w:rsidRPr="008F05DD">
        <w:rPr>
          <w:rFonts w:ascii="Palatino Linotype" w:hAnsi="Palatino Linotype"/>
          <w:sz w:val="22"/>
          <w:szCs w:val="22"/>
        </w:rPr>
        <w:t xml:space="preserve"> e a essere permeabile, nella sua costruzione e nel suo sistema sonoro integrato, ai linguaggi architettonici e ai ritmi dei luoghi che attraversa. Il pubblico è invitato a attraversarlo, a riposarvi, ad ascoltarne il suono e la sua fusione con i suoni urbani che lo circondano.</w:t>
      </w:r>
      <w:r w:rsidR="00F20038">
        <w:rPr>
          <w:rFonts w:ascii="Palatino Linotype" w:hAnsi="Palatino Linotype"/>
          <w:sz w:val="22"/>
          <w:szCs w:val="22"/>
        </w:rPr>
        <w:t xml:space="preserve"> </w:t>
      </w:r>
      <w:r w:rsidR="00F20038" w:rsidRPr="00F20038">
        <w:rPr>
          <w:rFonts w:ascii="Palatino Linotype" w:hAnsi="Palatino Linotype"/>
          <w:i/>
          <w:iCs/>
          <w:sz w:val="22"/>
          <w:szCs w:val="22"/>
        </w:rPr>
        <w:t>(Il programma completo è in allegato)</w:t>
      </w:r>
    </w:p>
    <w:p w:rsidR="00BC7061" w:rsidRDefault="00BC7061" w:rsidP="00096CED">
      <w:pPr>
        <w:ind w:right="427"/>
        <w:contextualSpacing/>
        <w:jc w:val="both"/>
        <w:rPr>
          <w:rFonts w:ascii="Palatino Linotype" w:hAnsi="Palatino Linotype"/>
          <w:sz w:val="22"/>
          <w:szCs w:val="22"/>
        </w:rPr>
      </w:pPr>
    </w:p>
    <w:p w:rsidR="00414070" w:rsidRPr="00CD1F99" w:rsidRDefault="00396C79" w:rsidP="008445E5">
      <w:pPr>
        <w:ind w:right="424" w:firstLine="720"/>
        <w:jc w:val="both"/>
        <w:rPr>
          <w:rFonts w:ascii="Palatino Linotype" w:hAnsi="Palatino Linotype" w:cs="Times New Roman"/>
          <w:sz w:val="22"/>
          <w:szCs w:val="22"/>
        </w:rPr>
      </w:pPr>
      <w:r w:rsidRPr="00CD1F99">
        <w:rPr>
          <w:rFonts w:ascii="Palatino Linotype" w:hAnsi="Palatino Linotype" w:cs="Times New Roman"/>
          <w:sz w:val="22"/>
          <w:szCs w:val="22"/>
        </w:rPr>
        <w:t>“</w:t>
      </w:r>
      <w:r w:rsidR="00414070" w:rsidRPr="00CD1F99">
        <w:rPr>
          <w:rFonts w:ascii="Palatino Linotype" w:hAnsi="Palatino Linotype" w:cs="Times New Roman"/>
          <w:sz w:val="22"/>
          <w:szCs w:val="22"/>
        </w:rPr>
        <w:t>Il progett</w:t>
      </w:r>
      <w:r w:rsidRPr="00CD1F99">
        <w:rPr>
          <w:rFonts w:ascii="Palatino Linotype" w:hAnsi="Palatino Linotype" w:cs="Times New Roman"/>
          <w:sz w:val="22"/>
          <w:szCs w:val="22"/>
        </w:rPr>
        <w:t xml:space="preserve">o </w:t>
      </w:r>
      <w:r w:rsidRPr="00CD1F99">
        <w:rPr>
          <w:rFonts w:ascii="Palatino Linotype" w:hAnsi="Palatino Linotype" w:cs="Times New Roman"/>
          <w:i/>
          <w:sz w:val="22"/>
          <w:szCs w:val="22"/>
        </w:rPr>
        <w:t>È il vento che fa il cielo</w:t>
      </w:r>
      <w:r w:rsidRPr="00CD1F99">
        <w:rPr>
          <w:rFonts w:ascii="Palatino Linotype" w:hAnsi="Palatino Linotype" w:cs="Times New Roman"/>
          <w:sz w:val="22"/>
          <w:szCs w:val="22"/>
        </w:rPr>
        <w:t xml:space="preserve"> </w:t>
      </w:r>
      <w:r w:rsidRPr="00CD1F99">
        <w:rPr>
          <w:rFonts w:ascii="Palatino Linotype" w:hAnsi="Palatino Linotype"/>
          <w:sz w:val="22"/>
          <w:szCs w:val="22"/>
        </w:rPr>
        <w:t xml:space="preserve">- ha dichiarato </w:t>
      </w:r>
      <w:proofErr w:type="spellStart"/>
      <w:r w:rsidRPr="00CD1F99">
        <w:rPr>
          <w:rFonts w:ascii="Palatino Linotype" w:hAnsi="Palatino Linotype"/>
          <w:b/>
          <w:bCs/>
          <w:sz w:val="22"/>
          <w:szCs w:val="22"/>
        </w:rPr>
        <w:t>Baigalmaa</w:t>
      </w:r>
      <w:proofErr w:type="spellEnd"/>
      <w:r w:rsidRPr="00CD1F99">
        <w:rPr>
          <w:rFonts w:ascii="Palatino Linotype" w:hAnsi="Palatino Linotype"/>
          <w:b/>
          <w:bCs/>
          <w:sz w:val="22"/>
          <w:szCs w:val="22"/>
        </w:rPr>
        <w:t xml:space="preserve"> </w:t>
      </w:r>
      <w:proofErr w:type="spellStart"/>
      <w:r w:rsidRPr="00CD1F99">
        <w:rPr>
          <w:rFonts w:ascii="Palatino Linotype" w:hAnsi="Palatino Linotype"/>
          <w:b/>
          <w:bCs/>
          <w:sz w:val="22"/>
          <w:szCs w:val="22"/>
        </w:rPr>
        <w:t>Purevsukh</w:t>
      </w:r>
      <w:proofErr w:type="spellEnd"/>
      <w:r w:rsidRPr="00CD1F99">
        <w:rPr>
          <w:rFonts w:ascii="Palatino Linotype" w:hAnsi="Palatino Linotype"/>
          <w:b/>
          <w:bCs/>
          <w:sz w:val="22"/>
          <w:szCs w:val="22"/>
        </w:rPr>
        <w:t xml:space="preserve">, Direttrice </w:t>
      </w:r>
      <w:r w:rsidRPr="00CD1F99">
        <w:rPr>
          <w:rFonts w:ascii="Palatino Linotype" w:hAnsi="Palatino Linotype"/>
          <w:b/>
          <w:bCs/>
          <w:sz w:val="22"/>
          <w:szCs w:val="22"/>
        </w:rPr>
        <w:t>del</w:t>
      </w:r>
      <w:r w:rsidRPr="00CD1F99">
        <w:rPr>
          <w:rFonts w:ascii="Palatino Linotype" w:hAnsi="Palatino Linotype"/>
          <w:b/>
          <w:bCs/>
          <w:sz w:val="22"/>
          <w:szCs w:val="22"/>
        </w:rPr>
        <w:t xml:space="preserve"> Fine</w:t>
      </w:r>
      <w:r w:rsidRPr="00CD1F99">
        <w:rPr>
          <w:rFonts w:ascii="Palatino Linotype" w:hAnsi="Palatino Linotype"/>
          <w:b/>
          <w:bCs/>
          <w:sz w:val="22"/>
          <w:szCs w:val="22"/>
        </w:rPr>
        <w:t xml:space="preserve"> </w:t>
      </w:r>
      <w:proofErr w:type="spellStart"/>
      <w:r w:rsidRPr="00CD1F99">
        <w:rPr>
          <w:rFonts w:ascii="Palatino Linotype" w:hAnsi="Palatino Linotype"/>
          <w:b/>
          <w:bCs/>
          <w:sz w:val="22"/>
          <w:szCs w:val="22"/>
        </w:rPr>
        <w:t>Arts</w:t>
      </w:r>
      <w:proofErr w:type="spellEnd"/>
      <w:r w:rsidRPr="00CD1F99">
        <w:rPr>
          <w:rFonts w:ascii="Palatino Linotype" w:hAnsi="Palatino Linotype"/>
          <w:b/>
          <w:bCs/>
          <w:sz w:val="22"/>
          <w:szCs w:val="22"/>
        </w:rPr>
        <w:t xml:space="preserve"> </w:t>
      </w:r>
      <w:proofErr w:type="spellStart"/>
      <w:r w:rsidRPr="00CD1F99">
        <w:rPr>
          <w:rFonts w:ascii="Palatino Linotype" w:hAnsi="Palatino Linotype"/>
          <w:b/>
          <w:bCs/>
          <w:sz w:val="22"/>
          <w:szCs w:val="22"/>
        </w:rPr>
        <w:t>Zanabazar</w:t>
      </w:r>
      <w:proofErr w:type="spellEnd"/>
      <w:r w:rsidRPr="00CD1F99">
        <w:rPr>
          <w:rFonts w:ascii="Palatino Linotype" w:hAnsi="Palatino Linotype"/>
          <w:b/>
          <w:bCs/>
          <w:sz w:val="22"/>
          <w:szCs w:val="22"/>
        </w:rPr>
        <w:t xml:space="preserve"> </w:t>
      </w:r>
      <w:proofErr w:type="spellStart"/>
      <w:r w:rsidRPr="00CD1F99">
        <w:rPr>
          <w:rFonts w:ascii="Palatino Linotype" w:hAnsi="Palatino Linotype"/>
          <w:b/>
          <w:bCs/>
          <w:sz w:val="22"/>
          <w:szCs w:val="22"/>
        </w:rPr>
        <w:t>Museum</w:t>
      </w:r>
      <w:proofErr w:type="spellEnd"/>
      <w:r w:rsidRPr="00CD1F99">
        <w:rPr>
          <w:rFonts w:ascii="Palatino Linotype" w:hAnsi="Palatino Linotype"/>
          <w:sz w:val="22"/>
          <w:szCs w:val="22"/>
        </w:rPr>
        <w:t xml:space="preserve"> -</w:t>
      </w:r>
      <w:r w:rsidRPr="00CD1F99">
        <w:rPr>
          <w:rFonts w:ascii="Palatino Linotype" w:hAnsi="Palatino Linotype"/>
          <w:sz w:val="22"/>
          <w:szCs w:val="22"/>
        </w:rPr>
        <w:t xml:space="preserve"> </w:t>
      </w:r>
      <w:r w:rsidR="00414070" w:rsidRPr="00CD1F99">
        <w:rPr>
          <w:rFonts w:ascii="Palatino Linotype" w:hAnsi="Palatino Linotype" w:cs="Times New Roman"/>
          <w:sz w:val="22"/>
          <w:szCs w:val="22"/>
        </w:rPr>
        <w:t>ci offre una straordinaria opportunità per rileggere e reinterpretare, attraverso il linguaggio dell’arte contemporanea, il percorso da lui intrapreso. Il progetto si distingue per la sua capacità di collegare passato e presente, aprendo nuove riflessioni sui temi del viaggio, della memoria, dello scambio culturale e dei valori più preziosi dell’umanità.</w:t>
      </w:r>
      <w:r w:rsidRPr="00CD1F99">
        <w:rPr>
          <w:rFonts w:ascii="Palatino Linotype" w:hAnsi="Palatino Linotype" w:cs="Times New Roman"/>
          <w:sz w:val="22"/>
          <w:szCs w:val="22"/>
        </w:rPr>
        <w:t xml:space="preserve"> </w:t>
      </w:r>
      <w:r w:rsidR="00414070" w:rsidRPr="00CD1F99">
        <w:rPr>
          <w:rFonts w:ascii="Palatino Linotype" w:hAnsi="Palatino Linotype" w:cs="Times New Roman"/>
          <w:sz w:val="22"/>
          <w:szCs w:val="22"/>
        </w:rPr>
        <w:t>La Mongolia partecipa a questa iniziativa con un significato particolare, essendo stata parte integrante del vasto mondo euroasiatico descritto da Marco Polo nei suoi racconti. Le reti di comunicazione e di commercio dell’epoca imperiale, la cultura nomade e la visione del mondo legata al culto del Cielo continuano ancora oggi a rappresentare una componente preziosa del patrimonio culturale globale.</w:t>
      </w:r>
    </w:p>
    <w:p w:rsidR="00414070" w:rsidRPr="00414070" w:rsidRDefault="00414070" w:rsidP="008445E5">
      <w:pPr>
        <w:ind w:right="424" w:firstLine="720"/>
        <w:jc w:val="both"/>
        <w:rPr>
          <w:rFonts w:ascii="Palatino Linotype" w:hAnsi="Palatino Linotype" w:cs="Times New Roman"/>
          <w:sz w:val="22"/>
          <w:szCs w:val="22"/>
        </w:rPr>
      </w:pPr>
      <w:r w:rsidRPr="00CD1F99">
        <w:rPr>
          <w:rFonts w:ascii="Palatino Linotype" w:hAnsi="Palatino Linotype" w:cs="Times New Roman"/>
          <w:sz w:val="22"/>
          <w:szCs w:val="22"/>
        </w:rPr>
        <w:t xml:space="preserve">L’arte non si limita a riprodurre la storia: essa le dona nuova vita e la arricchisce di nuovi significati. Gli </w:t>
      </w:r>
      <w:r w:rsidR="00CD1F99" w:rsidRPr="00CD1F99">
        <w:rPr>
          <w:rFonts w:ascii="Palatino Linotype" w:hAnsi="Palatino Linotype" w:cs="Times New Roman"/>
          <w:sz w:val="22"/>
          <w:szCs w:val="22"/>
        </w:rPr>
        <w:t xml:space="preserve">artisti coinvolti nel progetto </w:t>
      </w:r>
      <w:r w:rsidR="00CD1F99" w:rsidRPr="00CD1F99">
        <w:rPr>
          <w:rFonts w:ascii="Palatino Linotype" w:hAnsi="Palatino Linotype" w:cs="Times New Roman"/>
          <w:i/>
          <w:sz w:val="22"/>
          <w:szCs w:val="22"/>
        </w:rPr>
        <w:t>È il vento che fa il cielo</w:t>
      </w:r>
      <w:r w:rsidRPr="00CD1F99">
        <w:rPr>
          <w:rFonts w:ascii="Palatino Linotype" w:hAnsi="Palatino Linotype" w:cs="Times New Roman"/>
          <w:i/>
          <w:sz w:val="22"/>
          <w:szCs w:val="22"/>
        </w:rPr>
        <w:t xml:space="preserve"> </w:t>
      </w:r>
      <w:r w:rsidRPr="00CD1F99">
        <w:rPr>
          <w:rFonts w:ascii="Palatino Linotype" w:hAnsi="Palatino Linotype" w:cs="Times New Roman"/>
          <w:sz w:val="22"/>
          <w:szCs w:val="22"/>
        </w:rPr>
        <w:t>interpretano il viaggio di Marco Polo non soltanto come uno spostamento geografico, ma come l’incontro tra civiltà e l’eterna ricerca della conoscenza che accompagna l’essere umano. Nelle loro opere il vento diventa simbolo del cammino e delle tracce lasciate dal viaggio, mentre il cielo rappresenta uno spazio comune che unisce l’umanità.</w:t>
      </w:r>
      <w:r w:rsidR="00396C79" w:rsidRPr="00CD1F99">
        <w:rPr>
          <w:rFonts w:ascii="Palatino Linotype" w:hAnsi="Palatino Linotype" w:cs="Times New Roman"/>
          <w:sz w:val="22"/>
          <w:szCs w:val="22"/>
        </w:rPr>
        <w:t xml:space="preserve"> </w:t>
      </w:r>
      <w:r w:rsidRPr="00CD1F99">
        <w:rPr>
          <w:rFonts w:ascii="Palatino Linotype" w:hAnsi="Palatino Linotype" w:cs="Times New Roman"/>
          <w:sz w:val="22"/>
          <w:szCs w:val="22"/>
        </w:rPr>
        <w:t>Questo progetto non solo rievoca il viaggio storico iniziato a Venezia, ma ci ricorda anche quanto siano preziosi, nel mondo contemporaneo, il dialogo interculturale, la comprensione reciproca e la creatività condivisa. Questo processo di connessione oltre i confini, reso possibile attraverso il linguaggio universale dell’arte, rappresenta la più autentica continuazione dell’eredità lasciata da Marco Polo.</w:t>
      </w:r>
      <w:r w:rsidR="00396C79" w:rsidRPr="00CD1F99">
        <w:rPr>
          <w:rFonts w:ascii="Palatino Linotype" w:hAnsi="Palatino Linotype" w:cs="Times New Roman"/>
          <w:sz w:val="22"/>
          <w:szCs w:val="22"/>
        </w:rPr>
        <w:t xml:space="preserve"> </w:t>
      </w:r>
      <w:r w:rsidRPr="00CD1F99">
        <w:rPr>
          <w:rFonts w:ascii="Palatino Linotype" w:hAnsi="Palatino Linotype" w:cs="Times New Roman"/>
          <w:sz w:val="22"/>
          <w:szCs w:val="22"/>
        </w:rPr>
        <w:t>Il viaggio di Marco Polo può essersi concluso sette secoli fa, ma il viaggio della conoscenza e dell’incontro tra culture continua ancora oggi. Questo progetto apre una nuova pagina di quel percorso senza tempo.</w:t>
      </w:r>
      <w:r w:rsidR="00CD1F99">
        <w:rPr>
          <w:rFonts w:ascii="Palatino Linotype" w:hAnsi="Palatino Linotype" w:cs="Times New Roman"/>
          <w:sz w:val="22"/>
          <w:szCs w:val="22"/>
        </w:rPr>
        <w:t>”</w:t>
      </w:r>
    </w:p>
    <w:p w:rsidR="00414070" w:rsidRDefault="00414070" w:rsidP="008445E5">
      <w:pPr>
        <w:ind w:right="424"/>
        <w:contextualSpacing/>
        <w:jc w:val="both"/>
        <w:rPr>
          <w:rFonts w:ascii="Palatino Linotype" w:hAnsi="Palatino Linotype"/>
          <w:color w:val="000000" w:themeColor="text1"/>
          <w:sz w:val="22"/>
          <w:szCs w:val="22"/>
        </w:rPr>
      </w:pPr>
    </w:p>
    <w:p w:rsidR="00CD1F99" w:rsidRDefault="00ED5D3A" w:rsidP="00096CED">
      <w:pPr>
        <w:ind w:right="427"/>
        <w:contextualSpacing/>
        <w:jc w:val="both"/>
        <w:rPr>
          <w:rFonts w:ascii="Palatino Linotype" w:hAnsi="Palatino Linotype"/>
          <w:color w:val="000000" w:themeColor="text1"/>
          <w:sz w:val="22"/>
          <w:szCs w:val="22"/>
        </w:rPr>
      </w:pPr>
      <w:r w:rsidRPr="009244FB">
        <w:rPr>
          <w:rFonts w:ascii="Palatino Linotype" w:hAnsi="Palatino Linotype"/>
          <w:color w:val="000000" w:themeColor="text1"/>
          <w:sz w:val="22"/>
          <w:szCs w:val="22"/>
        </w:rPr>
        <w:t xml:space="preserve">Il museo </w:t>
      </w:r>
      <w:proofErr w:type="spellStart"/>
      <w:r w:rsidRPr="009244FB">
        <w:rPr>
          <w:rFonts w:ascii="Palatino Linotype" w:hAnsi="Palatino Linotype"/>
          <w:b/>
          <w:color w:val="000000" w:themeColor="text1"/>
          <w:sz w:val="22"/>
          <w:szCs w:val="22"/>
        </w:rPr>
        <w:t>Zanabazar</w:t>
      </w:r>
      <w:proofErr w:type="spellEnd"/>
      <w:r w:rsidRPr="009244FB">
        <w:rPr>
          <w:rFonts w:ascii="Palatino Linotype" w:hAnsi="Palatino Linotype"/>
          <w:color w:val="000000" w:themeColor="text1"/>
          <w:sz w:val="22"/>
          <w:szCs w:val="22"/>
        </w:rPr>
        <w:t xml:space="preserve"> prende il suo nome da </w:t>
      </w:r>
      <w:proofErr w:type="spellStart"/>
      <w:r w:rsidRPr="009244FB">
        <w:rPr>
          <w:rFonts w:ascii="Palatino Linotype" w:hAnsi="Palatino Linotype"/>
          <w:color w:val="000000" w:themeColor="text1"/>
          <w:sz w:val="22"/>
          <w:szCs w:val="22"/>
        </w:rPr>
        <w:t>Eshidorji</w:t>
      </w:r>
      <w:proofErr w:type="spellEnd"/>
      <w:r w:rsidRPr="009244FB">
        <w:rPr>
          <w:rFonts w:ascii="Palatino Linotype" w:hAnsi="Palatino Linotype"/>
          <w:color w:val="000000" w:themeColor="text1"/>
          <w:sz w:val="22"/>
          <w:szCs w:val="22"/>
        </w:rPr>
        <w:t>, u</w:t>
      </w:r>
      <w:r w:rsidR="00106D41" w:rsidRPr="009244FB">
        <w:rPr>
          <w:rFonts w:ascii="Palatino Linotype" w:hAnsi="Palatino Linotype"/>
          <w:color w:val="000000" w:themeColor="text1"/>
          <w:sz w:val="22"/>
          <w:szCs w:val="22"/>
        </w:rPr>
        <w:t>no dei più importanti artisti e</w:t>
      </w:r>
      <w:r w:rsidR="00C731C8" w:rsidRPr="009244FB">
        <w:rPr>
          <w:rFonts w:ascii="Palatino Linotype" w:hAnsi="Palatino Linotype"/>
          <w:color w:val="000000" w:themeColor="text1"/>
          <w:sz w:val="22"/>
          <w:szCs w:val="22"/>
        </w:rPr>
        <w:t xml:space="preserve"> </w:t>
      </w:r>
      <w:r w:rsidRPr="009244FB">
        <w:rPr>
          <w:rFonts w:ascii="Palatino Linotype" w:hAnsi="Palatino Linotype"/>
          <w:color w:val="000000" w:themeColor="text1"/>
          <w:sz w:val="22"/>
          <w:szCs w:val="22"/>
        </w:rPr>
        <w:t xml:space="preserve">mistici del </w:t>
      </w:r>
      <w:r w:rsidR="00072FDA" w:rsidRPr="009244FB">
        <w:rPr>
          <w:rFonts w:ascii="Palatino Linotype" w:hAnsi="Palatino Linotype"/>
          <w:color w:val="000000" w:themeColor="text1"/>
          <w:sz w:val="22"/>
          <w:szCs w:val="22"/>
        </w:rPr>
        <w:t>P</w:t>
      </w:r>
      <w:r w:rsidRPr="009244FB">
        <w:rPr>
          <w:rFonts w:ascii="Palatino Linotype" w:hAnsi="Palatino Linotype"/>
          <w:color w:val="000000" w:themeColor="text1"/>
          <w:sz w:val="22"/>
          <w:szCs w:val="22"/>
        </w:rPr>
        <w:t xml:space="preserve">aese, vissuto nel XVII secolo e conosciuto con il nome spirituale di </w:t>
      </w:r>
      <w:proofErr w:type="spellStart"/>
      <w:r w:rsidRPr="009244FB">
        <w:rPr>
          <w:rFonts w:ascii="Palatino Linotype" w:hAnsi="Palatino Linotype"/>
          <w:color w:val="000000" w:themeColor="text1"/>
          <w:sz w:val="22"/>
          <w:szCs w:val="22"/>
        </w:rPr>
        <w:t>Zanabazar</w:t>
      </w:r>
      <w:proofErr w:type="spellEnd"/>
      <w:r w:rsidRPr="009244FB">
        <w:rPr>
          <w:rFonts w:ascii="Palatino Linotype" w:hAnsi="Palatino Linotype"/>
          <w:color w:val="000000" w:themeColor="text1"/>
          <w:sz w:val="22"/>
          <w:szCs w:val="22"/>
        </w:rPr>
        <w:t xml:space="preserve">, venerato come massima autorità religiosa della scuola </w:t>
      </w:r>
      <w:proofErr w:type="spellStart"/>
      <w:r w:rsidRPr="009244FB">
        <w:rPr>
          <w:rFonts w:ascii="Palatino Linotype" w:hAnsi="Palatino Linotype"/>
          <w:color w:val="000000" w:themeColor="text1"/>
          <w:sz w:val="22"/>
          <w:szCs w:val="22"/>
        </w:rPr>
        <w:t>Gelug</w:t>
      </w:r>
      <w:proofErr w:type="spellEnd"/>
      <w:r w:rsidRPr="009244FB">
        <w:rPr>
          <w:rFonts w:ascii="Palatino Linotype" w:hAnsi="Palatino Linotype"/>
          <w:color w:val="000000" w:themeColor="text1"/>
          <w:sz w:val="22"/>
          <w:szCs w:val="22"/>
        </w:rPr>
        <w:t xml:space="preserve"> del buddismo tibetano in Mongolia e considerato la reincarnazione di uno dei </w:t>
      </w:r>
      <w:r w:rsidRPr="00BC7061">
        <w:rPr>
          <w:rFonts w:ascii="Palatino Linotype" w:hAnsi="Palatino Linotype"/>
          <w:color w:val="000000" w:themeColor="text1"/>
          <w:sz w:val="22"/>
          <w:szCs w:val="22"/>
        </w:rPr>
        <w:t xml:space="preserve">cinquecento discepoli del Buddha. Oltre a essere una guida </w:t>
      </w:r>
      <w:proofErr w:type="spellStart"/>
      <w:r w:rsidRPr="00BC7061">
        <w:rPr>
          <w:rFonts w:ascii="Palatino Linotype" w:hAnsi="Palatino Linotype"/>
          <w:color w:val="000000" w:themeColor="text1"/>
          <w:sz w:val="22"/>
          <w:szCs w:val="22"/>
        </w:rPr>
        <w:t>Zanabazar</w:t>
      </w:r>
      <w:proofErr w:type="spellEnd"/>
      <w:r w:rsidRPr="00BC7061">
        <w:rPr>
          <w:rFonts w:ascii="Palatino Linotype" w:hAnsi="Palatino Linotype"/>
          <w:color w:val="000000" w:themeColor="text1"/>
          <w:sz w:val="22"/>
          <w:szCs w:val="22"/>
        </w:rPr>
        <w:t xml:space="preserve"> era anche un linguista e uno dei più grandi scultori del periodo moderno. Insieme ai suoi discepoli ha percorso le strade delle steppe vivendo in diversi monasteri tibetani, tutte esperienze poi entrate nelle loro opere.</w:t>
      </w:r>
      <w:r w:rsidR="00BC7061">
        <w:rPr>
          <w:rFonts w:ascii="Palatino Linotype" w:hAnsi="Palatino Linotype"/>
          <w:color w:val="000000" w:themeColor="text1"/>
          <w:sz w:val="22"/>
          <w:szCs w:val="22"/>
        </w:rPr>
        <w:t xml:space="preserve">  </w:t>
      </w:r>
      <w:r w:rsidRPr="00BC7061">
        <w:rPr>
          <w:rFonts w:ascii="Palatino Linotype" w:hAnsi="Palatino Linotype"/>
          <w:color w:val="000000" w:themeColor="text1"/>
          <w:sz w:val="22"/>
          <w:szCs w:val="22"/>
        </w:rPr>
        <w:t xml:space="preserve">Questi lavori si situano in una situazione al confine fra oggetto sacro, e in quanto tale venerato – fenomeno che si riscontra in tutti i luoghi di culto e nei templi fondati da </w:t>
      </w:r>
      <w:proofErr w:type="spellStart"/>
      <w:r w:rsidRPr="00BC7061">
        <w:rPr>
          <w:rFonts w:ascii="Palatino Linotype" w:hAnsi="Palatino Linotype"/>
          <w:color w:val="000000" w:themeColor="text1"/>
          <w:sz w:val="22"/>
          <w:szCs w:val="22"/>
        </w:rPr>
        <w:t>Zanabazar</w:t>
      </w:r>
      <w:proofErr w:type="spellEnd"/>
      <w:r w:rsidRPr="00BC7061">
        <w:rPr>
          <w:rFonts w:ascii="Palatino Linotype" w:hAnsi="Palatino Linotype"/>
          <w:color w:val="000000" w:themeColor="text1"/>
          <w:sz w:val="22"/>
          <w:szCs w:val="22"/>
        </w:rPr>
        <w:t xml:space="preserve"> nel paese – e veri e propri oggetti artistici.</w:t>
      </w:r>
      <w:r w:rsidR="00BC7061" w:rsidRPr="00BC7061">
        <w:rPr>
          <w:rFonts w:ascii="Palatino Linotype" w:hAnsi="Palatino Linotype"/>
          <w:color w:val="000000" w:themeColor="text1"/>
          <w:sz w:val="22"/>
          <w:szCs w:val="22"/>
        </w:rPr>
        <w:t xml:space="preserve"> </w:t>
      </w:r>
      <w:r w:rsidR="003348A3" w:rsidRPr="00BC7061">
        <w:rPr>
          <w:rFonts w:ascii="Palatino Linotype" w:hAnsi="Palatino Linotype"/>
          <w:color w:val="000000" w:themeColor="text1"/>
          <w:sz w:val="22"/>
          <w:szCs w:val="22"/>
        </w:rPr>
        <w:t>Nell’affrontare l’ultimo movimento della pittura mongola, all’interno di uno scenario di riferimento teorico complesso e variegato, ci si muove in un quadro interdisciplinare situato all'intersezione</w:t>
      </w:r>
      <w:r w:rsidR="003348A3" w:rsidRPr="00096CED">
        <w:rPr>
          <w:rFonts w:ascii="Palatino Linotype" w:hAnsi="Palatino Linotype"/>
          <w:color w:val="000000" w:themeColor="text1"/>
          <w:sz w:val="22"/>
          <w:szCs w:val="22"/>
        </w:rPr>
        <w:t xml:space="preserve"> tra gli studi sulla cultura visiva e la teoria e l'analisi culturale postsocialista. </w:t>
      </w:r>
    </w:p>
    <w:p w:rsidR="00CD1F99" w:rsidRDefault="00CD1F99" w:rsidP="00096CED">
      <w:pPr>
        <w:ind w:right="427"/>
        <w:contextualSpacing/>
        <w:jc w:val="both"/>
        <w:rPr>
          <w:rFonts w:ascii="Palatino Linotype" w:hAnsi="Palatino Linotype"/>
          <w:color w:val="000000" w:themeColor="text1"/>
          <w:sz w:val="22"/>
          <w:szCs w:val="22"/>
        </w:rPr>
      </w:pPr>
    </w:p>
    <w:p w:rsidR="00CD1F99" w:rsidRDefault="00CD1F99" w:rsidP="00096CED">
      <w:pPr>
        <w:ind w:right="427"/>
        <w:contextualSpacing/>
        <w:jc w:val="both"/>
        <w:rPr>
          <w:rFonts w:ascii="Palatino Linotype" w:hAnsi="Palatino Linotype"/>
          <w:color w:val="000000" w:themeColor="text1"/>
          <w:sz w:val="22"/>
          <w:szCs w:val="22"/>
        </w:rPr>
      </w:pPr>
    </w:p>
    <w:p w:rsidR="00465399" w:rsidRPr="00C14C69" w:rsidRDefault="003348A3" w:rsidP="00096CED">
      <w:pPr>
        <w:ind w:right="427"/>
        <w:contextualSpacing/>
        <w:jc w:val="both"/>
        <w:rPr>
          <w:rFonts w:ascii="Palatino Linotype" w:hAnsi="Palatino Linotype"/>
          <w:color w:val="000000" w:themeColor="text1"/>
          <w:sz w:val="22"/>
          <w:szCs w:val="22"/>
        </w:rPr>
      </w:pPr>
      <w:r w:rsidRPr="00096CED">
        <w:rPr>
          <w:rFonts w:ascii="Palatino Linotype" w:hAnsi="Palatino Linotype"/>
          <w:color w:val="000000" w:themeColor="text1"/>
          <w:sz w:val="22"/>
          <w:szCs w:val="22"/>
        </w:rPr>
        <w:t>Le opere in mostra evidenziano, nei loro differenti piani interpretativi</w:t>
      </w:r>
      <w:r w:rsidR="00D26213">
        <w:rPr>
          <w:rFonts w:ascii="Palatino Linotype" w:hAnsi="Palatino Linotype"/>
          <w:color w:val="000000" w:themeColor="text1"/>
          <w:sz w:val="22"/>
          <w:szCs w:val="22"/>
        </w:rPr>
        <w:t>,</w:t>
      </w:r>
      <w:r w:rsidRPr="00096CED">
        <w:rPr>
          <w:rFonts w:ascii="Palatino Linotype" w:hAnsi="Palatino Linotype"/>
          <w:color w:val="000000" w:themeColor="text1"/>
          <w:sz w:val="22"/>
          <w:szCs w:val="22"/>
        </w:rPr>
        <w:t xml:space="preserve"> l'emergere e la trasformazione dell'arte moderna e contemporanea in Mongolia. </w:t>
      </w:r>
      <w:r w:rsidRPr="00AC32D1">
        <w:rPr>
          <w:rFonts w:ascii="Palatino Linotype" w:hAnsi="Palatino Linotype"/>
          <w:color w:val="000000" w:themeColor="text1"/>
          <w:sz w:val="22"/>
          <w:szCs w:val="22"/>
        </w:rPr>
        <w:t xml:space="preserve">Il linguaggio del movimento </w:t>
      </w:r>
      <w:proofErr w:type="spellStart"/>
      <w:r w:rsidRPr="00AC32D1">
        <w:rPr>
          <w:rFonts w:ascii="Palatino Linotype" w:hAnsi="Palatino Linotype"/>
          <w:color w:val="000000" w:themeColor="text1"/>
          <w:sz w:val="22"/>
          <w:szCs w:val="22"/>
        </w:rPr>
        <w:t>Mongol</w:t>
      </w:r>
      <w:proofErr w:type="spellEnd"/>
      <w:r w:rsidRPr="00AC32D1">
        <w:rPr>
          <w:rFonts w:ascii="Palatino Linotype" w:hAnsi="Palatino Linotype"/>
          <w:color w:val="000000" w:themeColor="text1"/>
          <w:sz w:val="22"/>
          <w:szCs w:val="22"/>
        </w:rPr>
        <w:t xml:space="preserve"> </w:t>
      </w:r>
      <w:proofErr w:type="spellStart"/>
      <w:r w:rsidRPr="00AC32D1">
        <w:rPr>
          <w:rFonts w:ascii="Palatino Linotype" w:hAnsi="Palatino Linotype"/>
          <w:color w:val="000000" w:themeColor="text1"/>
          <w:sz w:val="22"/>
          <w:szCs w:val="22"/>
        </w:rPr>
        <w:t>Zurag</w:t>
      </w:r>
      <w:proofErr w:type="spellEnd"/>
      <w:r w:rsidRPr="00AC32D1">
        <w:rPr>
          <w:rFonts w:ascii="Palatino Linotype" w:hAnsi="Palatino Linotype"/>
          <w:color w:val="000000" w:themeColor="text1"/>
          <w:sz w:val="22"/>
          <w:szCs w:val="22"/>
        </w:rPr>
        <w:t xml:space="preserve"> nasce come reazione a un sistema di significazione visiva strutturato e incorporato nei percorsi di formazione artistica del paese nel corso del Novecento. </w:t>
      </w:r>
      <w:r w:rsidR="005C2B2A" w:rsidRPr="009244FB">
        <w:rPr>
          <w:rFonts w:ascii="Palatino Linotype" w:hAnsi="Palatino Linotype"/>
          <w:color w:val="000000" w:themeColor="text1"/>
          <w:sz w:val="22"/>
          <w:szCs w:val="22"/>
        </w:rPr>
        <w:t xml:space="preserve">La </w:t>
      </w:r>
      <w:r w:rsidR="00465399" w:rsidRPr="009244FB">
        <w:rPr>
          <w:rFonts w:ascii="Palatino Linotype" w:hAnsi="Palatino Linotype"/>
          <w:color w:val="000000" w:themeColor="text1"/>
          <w:sz w:val="22"/>
          <w:szCs w:val="22"/>
        </w:rPr>
        <w:t>soppressione del buddismo e l'interruzione della</w:t>
      </w:r>
      <w:r w:rsidR="00072FDA" w:rsidRPr="009244FB">
        <w:rPr>
          <w:rFonts w:ascii="Palatino Linotype" w:hAnsi="Palatino Linotype"/>
          <w:color w:val="000000" w:themeColor="text1"/>
          <w:sz w:val="22"/>
          <w:szCs w:val="22"/>
        </w:rPr>
        <w:t xml:space="preserve"> </w:t>
      </w:r>
      <w:r w:rsidR="00465399" w:rsidRPr="009244FB">
        <w:rPr>
          <w:rFonts w:ascii="Palatino Linotype" w:hAnsi="Palatino Linotype"/>
          <w:color w:val="000000" w:themeColor="text1"/>
          <w:sz w:val="22"/>
          <w:szCs w:val="22"/>
        </w:rPr>
        <w:t>continuità storica, compresa la sostituzione dell’alfabeto tradizionale mongolo con il cirillico hanno smantellato, seppur temporaneamente, i sistemi religiosi e linguistici sconvolgendo le modalità locali di approccio alla conoscenza visiva</w:t>
      </w:r>
      <w:r w:rsidR="00BC7061">
        <w:rPr>
          <w:rFonts w:ascii="Palatino Linotype" w:hAnsi="Palatino Linotype"/>
          <w:color w:val="000000" w:themeColor="text1"/>
          <w:sz w:val="22"/>
          <w:szCs w:val="22"/>
        </w:rPr>
        <w:t xml:space="preserve">. </w:t>
      </w:r>
      <w:r w:rsidR="00465399" w:rsidRPr="009244FB">
        <w:rPr>
          <w:rFonts w:ascii="Palatino Linotype" w:hAnsi="Palatino Linotype"/>
          <w:color w:val="000000" w:themeColor="text1"/>
          <w:sz w:val="22"/>
          <w:szCs w:val="22"/>
        </w:rPr>
        <w:t xml:space="preserve">Creando opere stratificate che preservano e reinterpretano il passato e giustapponendo forme tradizionali a icone e motivi contemporanei della cultura consumistica globale, </w:t>
      </w:r>
      <w:proofErr w:type="spellStart"/>
      <w:r w:rsidR="00465399" w:rsidRPr="009244FB">
        <w:rPr>
          <w:rFonts w:ascii="Palatino Linotype" w:hAnsi="Palatino Linotype"/>
          <w:color w:val="000000" w:themeColor="text1"/>
          <w:sz w:val="22"/>
          <w:szCs w:val="22"/>
        </w:rPr>
        <w:t>Batjargal</w:t>
      </w:r>
      <w:proofErr w:type="spellEnd"/>
      <w:r w:rsidR="00465399" w:rsidRPr="009244FB">
        <w:rPr>
          <w:rFonts w:ascii="Palatino Linotype" w:hAnsi="Palatino Linotype"/>
          <w:color w:val="000000" w:themeColor="text1"/>
          <w:sz w:val="22"/>
          <w:szCs w:val="22"/>
        </w:rPr>
        <w:t xml:space="preserve"> e Ser-Od affrontano le tensioni tra tradizione e modernità e tra patrimon</w:t>
      </w:r>
      <w:r w:rsidR="00096CED" w:rsidRPr="009244FB">
        <w:rPr>
          <w:rFonts w:ascii="Palatino Linotype" w:hAnsi="Palatino Linotype"/>
          <w:color w:val="000000" w:themeColor="text1"/>
          <w:sz w:val="22"/>
          <w:szCs w:val="22"/>
        </w:rPr>
        <w:t>io culturale e globalizzazione.</w:t>
      </w:r>
      <w:r w:rsidR="001B28EC" w:rsidRPr="009244FB">
        <w:rPr>
          <w:rFonts w:ascii="Palatino Linotype" w:hAnsi="Palatino Linotype"/>
          <w:color w:val="000000" w:themeColor="text1"/>
          <w:sz w:val="22"/>
          <w:szCs w:val="22"/>
        </w:rPr>
        <w:t xml:space="preserve"> </w:t>
      </w:r>
    </w:p>
    <w:p w:rsidR="00465399" w:rsidRPr="00D80183" w:rsidRDefault="00465399" w:rsidP="00465399">
      <w:pPr>
        <w:ind w:right="427"/>
        <w:contextualSpacing/>
        <w:jc w:val="both"/>
        <w:rPr>
          <w:rFonts w:ascii="Palatino Linotype" w:hAnsi="Palatino Linotype"/>
          <w:sz w:val="22"/>
          <w:szCs w:val="22"/>
        </w:rPr>
      </w:pPr>
    </w:p>
    <w:p w:rsidR="00CC0FA0" w:rsidRPr="00D80183" w:rsidRDefault="00CC0FA0" w:rsidP="00CC0FA0">
      <w:pPr>
        <w:pStyle w:val="Titolo1"/>
        <w:ind w:left="0"/>
        <w:contextualSpacing/>
        <w:rPr>
          <w:b/>
          <w:sz w:val="22"/>
          <w:szCs w:val="22"/>
        </w:rPr>
      </w:pPr>
      <w:r w:rsidRPr="00D80183">
        <w:rPr>
          <w:b/>
          <w:sz w:val="22"/>
          <w:szCs w:val="22"/>
        </w:rPr>
        <w:t xml:space="preserve">L’IDENTITÀ </w:t>
      </w:r>
      <w:r w:rsidRPr="00D80183">
        <w:rPr>
          <w:b/>
          <w:spacing w:val="-2"/>
          <w:sz w:val="22"/>
          <w:szCs w:val="22"/>
        </w:rPr>
        <w:t>GRAFICA</w:t>
      </w:r>
    </w:p>
    <w:p w:rsidR="00CC0FA0" w:rsidRDefault="00CC0FA0" w:rsidP="00CC0FA0">
      <w:pPr>
        <w:pStyle w:val="Corpotesto"/>
        <w:ind w:right="426"/>
        <w:contextualSpacing/>
        <w:jc w:val="both"/>
        <w:rPr>
          <w:sz w:val="22"/>
          <w:szCs w:val="22"/>
        </w:rPr>
      </w:pPr>
      <w:r w:rsidRPr="002627FB">
        <w:rPr>
          <w:sz w:val="22"/>
          <w:szCs w:val="22"/>
        </w:rPr>
        <w:t>L’</w:t>
      </w:r>
      <w:r w:rsidRPr="002627FB">
        <w:rPr>
          <w:b/>
          <w:sz w:val="22"/>
          <w:szCs w:val="22"/>
        </w:rPr>
        <w:t xml:space="preserve">identità grafica </w:t>
      </w:r>
      <w:r w:rsidRPr="00FD2A8D">
        <w:rPr>
          <w:bCs/>
          <w:sz w:val="22"/>
          <w:szCs w:val="22"/>
        </w:rPr>
        <w:t>e il</w:t>
      </w:r>
      <w:r w:rsidRPr="002627FB">
        <w:rPr>
          <w:b/>
          <w:sz w:val="22"/>
          <w:szCs w:val="22"/>
        </w:rPr>
        <w:t xml:space="preserve"> design </w:t>
      </w:r>
      <w:r w:rsidRPr="002627FB">
        <w:rPr>
          <w:sz w:val="22"/>
          <w:szCs w:val="22"/>
        </w:rPr>
        <w:t xml:space="preserve">del </w:t>
      </w:r>
      <w:r w:rsidRPr="002627FB">
        <w:rPr>
          <w:b/>
          <w:sz w:val="22"/>
          <w:szCs w:val="22"/>
        </w:rPr>
        <w:t xml:space="preserve">Marchio di questo Progetto Speciale </w:t>
      </w:r>
      <w:r w:rsidRPr="002627FB">
        <w:rPr>
          <w:sz w:val="22"/>
          <w:szCs w:val="22"/>
        </w:rPr>
        <w:t xml:space="preserve">è firmata da </w:t>
      </w:r>
      <w:r w:rsidRPr="002627FB">
        <w:rPr>
          <w:b/>
          <w:sz w:val="22"/>
          <w:szCs w:val="22"/>
        </w:rPr>
        <w:t>Headline</w:t>
      </w:r>
      <w:r w:rsidR="00D26213">
        <w:rPr>
          <w:sz w:val="22"/>
          <w:szCs w:val="22"/>
        </w:rPr>
        <w:t xml:space="preserve"> (</w:t>
      </w:r>
      <w:r w:rsidRPr="002627FB">
        <w:rPr>
          <w:sz w:val="22"/>
          <w:szCs w:val="22"/>
        </w:rPr>
        <w:t>Rovereto</w:t>
      </w:r>
      <w:r w:rsidR="00D26213">
        <w:rPr>
          <w:sz w:val="22"/>
          <w:szCs w:val="22"/>
        </w:rPr>
        <w:t xml:space="preserve">, </w:t>
      </w:r>
      <w:r w:rsidRPr="002627FB">
        <w:rPr>
          <w:sz w:val="22"/>
          <w:szCs w:val="22"/>
        </w:rPr>
        <w:t xml:space="preserve">Italia). Il design si </w:t>
      </w:r>
      <w:r w:rsidR="00D26213">
        <w:rPr>
          <w:sz w:val="22"/>
          <w:szCs w:val="22"/>
        </w:rPr>
        <w:t>organizza</w:t>
      </w:r>
      <w:r w:rsidRPr="002627FB">
        <w:rPr>
          <w:sz w:val="22"/>
          <w:szCs w:val="22"/>
        </w:rPr>
        <w:t xml:space="preserve"> attraverso elementi geometrici tridimensionali che formano il simbolo del </w:t>
      </w:r>
      <w:proofErr w:type="spellStart"/>
      <w:r w:rsidRPr="002627FB">
        <w:rPr>
          <w:sz w:val="22"/>
          <w:szCs w:val="22"/>
        </w:rPr>
        <w:t>Dao</w:t>
      </w:r>
      <w:proofErr w:type="spellEnd"/>
      <w:r w:rsidRPr="002627FB">
        <w:rPr>
          <w:sz w:val="22"/>
          <w:szCs w:val="22"/>
        </w:rPr>
        <w:t>. Una scelta visiva non solo estetica, ma profondamente concettuale: le forme geometriche simboleggiano il percorso articolato e complesso del viaggio, richiamando l’idea del movimento in avanti, del progresso.</w:t>
      </w:r>
    </w:p>
    <w:p w:rsidR="00FD7538" w:rsidRDefault="00FD7538" w:rsidP="00CC0FA0">
      <w:pPr>
        <w:pStyle w:val="Corpotesto"/>
        <w:ind w:right="426"/>
        <w:contextualSpacing/>
        <w:jc w:val="both"/>
        <w:rPr>
          <w:sz w:val="22"/>
          <w:szCs w:val="22"/>
        </w:rPr>
      </w:pPr>
    </w:p>
    <w:p w:rsidR="00465399" w:rsidRDefault="00465399" w:rsidP="00CC0FA0">
      <w:pPr>
        <w:pStyle w:val="Corpotesto"/>
        <w:ind w:right="426"/>
        <w:contextualSpacing/>
        <w:jc w:val="both"/>
        <w:rPr>
          <w:b/>
          <w:spacing w:val="-2"/>
          <w:sz w:val="22"/>
          <w:szCs w:val="22"/>
        </w:rPr>
      </w:pPr>
      <w:r w:rsidRPr="00D80183">
        <w:rPr>
          <w:b/>
          <w:sz w:val="22"/>
          <w:szCs w:val="22"/>
        </w:rPr>
        <w:t xml:space="preserve">LE </w:t>
      </w:r>
      <w:r w:rsidRPr="00D80183">
        <w:rPr>
          <w:b/>
          <w:spacing w:val="-2"/>
          <w:sz w:val="22"/>
          <w:szCs w:val="22"/>
        </w:rPr>
        <w:t>ISTITUZIONI</w:t>
      </w:r>
    </w:p>
    <w:p w:rsidR="00617E6B" w:rsidRDefault="00465399" w:rsidP="00617E6B">
      <w:pPr>
        <w:pStyle w:val="Corpotesto"/>
        <w:ind w:left="708" w:right="426"/>
        <w:contextualSpacing/>
        <w:jc w:val="both"/>
        <w:rPr>
          <w:sz w:val="22"/>
          <w:szCs w:val="22"/>
        </w:rPr>
      </w:pPr>
      <w:r w:rsidRPr="00617E6B">
        <w:rPr>
          <w:b/>
          <w:bCs/>
          <w:sz w:val="22"/>
          <w:szCs w:val="22"/>
        </w:rPr>
        <w:t>La Biennale di Venezia</w:t>
      </w:r>
      <w:r w:rsidRPr="00465399">
        <w:rPr>
          <w:sz w:val="22"/>
          <w:szCs w:val="22"/>
        </w:rPr>
        <w:t xml:space="preserve"> nasce nel 1895 ed è considerata tra le istituzioni culturali più</w:t>
      </w:r>
    </w:p>
    <w:p w:rsidR="00AC32D1" w:rsidRDefault="00465399" w:rsidP="00AC32D1">
      <w:pPr>
        <w:pStyle w:val="Corpotesto"/>
        <w:ind w:right="426"/>
        <w:contextualSpacing/>
        <w:jc w:val="both"/>
        <w:rPr>
          <w:sz w:val="22"/>
          <w:szCs w:val="22"/>
        </w:rPr>
      </w:pPr>
      <w:r w:rsidRPr="00465399">
        <w:rPr>
          <w:sz w:val="22"/>
          <w:szCs w:val="22"/>
        </w:rPr>
        <w:t>note</w:t>
      </w:r>
      <w:r w:rsidR="00617E6B">
        <w:rPr>
          <w:sz w:val="22"/>
          <w:szCs w:val="22"/>
        </w:rPr>
        <w:t xml:space="preserve"> </w:t>
      </w:r>
      <w:r w:rsidRPr="00465399">
        <w:rPr>
          <w:sz w:val="22"/>
          <w:szCs w:val="22"/>
        </w:rPr>
        <w:t xml:space="preserve">e prestigiose al mondo. All’avanguardia nella ricerca e nella diffusione delle nuove tendenze artistiche contemporanee, La Biennale organizza in tutti i suoi Settori – Arte (1895), Architettura (1980), Cinema (1932), Danza (1999), Teatro (1934), Musica (1930) </w:t>
      </w:r>
      <w:r w:rsidR="00C731C8">
        <w:rPr>
          <w:sz w:val="22"/>
          <w:szCs w:val="22"/>
        </w:rPr>
        <w:t>–</w:t>
      </w:r>
      <w:r w:rsidRPr="00465399">
        <w:rPr>
          <w:sz w:val="22"/>
          <w:szCs w:val="22"/>
        </w:rPr>
        <w:t xml:space="preserve"> attività espositive, performative, di ricerca e formazione. La storia della Biennale di Venezia dal 1895 a oggi è documentata presso </w:t>
      </w:r>
      <w:r w:rsidRPr="00465399">
        <w:rPr>
          <w:b/>
          <w:bCs/>
          <w:sz w:val="22"/>
          <w:szCs w:val="22"/>
        </w:rPr>
        <w:t>la Biblioteca</w:t>
      </w:r>
      <w:r w:rsidRPr="00465399">
        <w:rPr>
          <w:sz w:val="22"/>
          <w:szCs w:val="22"/>
        </w:rPr>
        <w:t xml:space="preserve"> al Padiglione Centrale ai Giardini e presso l’</w:t>
      </w:r>
      <w:r w:rsidRPr="00465399">
        <w:rPr>
          <w:b/>
          <w:bCs/>
          <w:sz w:val="22"/>
          <w:szCs w:val="22"/>
        </w:rPr>
        <w:t>Archivio Storico</w:t>
      </w:r>
      <w:r w:rsidR="00D26213" w:rsidRPr="00D26213">
        <w:rPr>
          <w:sz w:val="22"/>
          <w:szCs w:val="22"/>
        </w:rPr>
        <w:t>,</w:t>
      </w:r>
      <w:r w:rsidR="00D26213">
        <w:rPr>
          <w:b/>
          <w:bCs/>
          <w:sz w:val="22"/>
          <w:szCs w:val="22"/>
        </w:rPr>
        <w:t xml:space="preserve"> </w:t>
      </w:r>
      <w:r w:rsidR="00D26213">
        <w:rPr>
          <w:sz w:val="22"/>
          <w:szCs w:val="22"/>
        </w:rPr>
        <w:t>il quale è in via di trasferimento dall’attuale</w:t>
      </w:r>
      <w:r w:rsidRPr="00465399">
        <w:rPr>
          <w:sz w:val="22"/>
          <w:szCs w:val="22"/>
        </w:rPr>
        <w:t xml:space="preserve"> sede di Marghera nella nuova sede all’Arsenale. </w:t>
      </w:r>
      <w:r w:rsidRPr="00465399">
        <w:rPr>
          <w:b/>
          <w:bCs/>
          <w:sz w:val="22"/>
          <w:szCs w:val="22"/>
        </w:rPr>
        <w:t>L’Archivio Storico</w:t>
      </w:r>
      <w:r w:rsidRPr="00465399">
        <w:rPr>
          <w:sz w:val="22"/>
          <w:szCs w:val="22"/>
        </w:rPr>
        <w:t xml:space="preserve"> </w:t>
      </w:r>
      <w:r w:rsidR="00D26213">
        <w:rPr>
          <w:sz w:val="22"/>
          <w:szCs w:val="22"/>
        </w:rPr>
        <w:t>-</w:t>
      </w:r>
      <w:r w:rsidRPr="00465399">
        <w:rPr>
          <w:sz w:val="22"/>
          <w:szCs w:val="22"/>
        </w:rPr>
        <w:t xml:space="preserve"> </w:t>
      </w:r>
      <w:r w:rsidRPr="00465399">
        <w:rPr>
          <w:b/>
          <w:bCs/>
          <w:sz w:val="22"/>
          <w:szCs w:val="22"/>
        </w:rPr>
        <w:t>Centro Internazionale della Ricerca per le Arti Contemporanee</w:t>
      </w:r>
      <w:r w:rsidRPr="00465399">
        <w:rPr>
          <w:sz w:val="22"/>
          <w:szCs w:val="22"/>
        </w:rPr>
        <w:t xml:space="preserve"> </w:t>
      </w:r>
      <w:r w:rsidR="00D26213">
        <w:rPr>
          <w:sz w:val="22"/>
          <w:szCs w:val="22"/>
        </w:rPr>
        <w:t xml:space="preserve">è il luogo </w:t>
      </w:r>
      <w:r w:rsidRPr="00465399">
        <w:rPr>
          <w:sz w:val="22"/>
          <w:szCs w:val="22"/>
        </w:rPr>
        <w:t>dove i documenti diventano materia viva per nuove ricerche e sperimentazioni. Ciò avviene attraverso le azioni della Biennale stessa, dei Direttori Artistici dei diversi settori</w:t>
      </w:r>
      <w:r w:rsidR="00D26213">
        <w:rPr>
          <w:sz w:val="22"/>
          <w:szCs w:val="22"/>
        </w:rPr>
        <w:t>, che ne sono anche curatori</w:t>
      </w:r>
      <w:r w:rsidRPr="00465399">
        <w:rPr>
          <w:sz w:val="22"/>
          <w:szCs w:val="22"/>
        </w:rPr>
        <w:t>, degli studenti e dei ricercatori da tutto il mondo, e attraverso le collaborazioni con Università e Istituzioni culturali.</w:t>
      </w:r>
    </w:p>
    <w:p w:rsidR="00AC32D1" w:rsidRDefault="00617E6B" w:rsidP="004C7AFB">
      <w:pPr>
        <w:pStyle w:val="Corpotesto"/>
        <w:ind w:left="708" w:right="426"/>
        <w:contextualSpacing/>
        <w:jc w:val="both"/>
        <w:rPr>
          <w:color w:val="000000" w:themeColor="text1"/>
          <w:sz w:val="22"/>
          <w:szCs w:val="22"/>
        </w:rPr>
      </w:pPr>
      <w:r w:rsidRPr="00617E6B">
        <w:rPr>
          <w:color w:val="000000" w:themeColor="text1"/>
          <w:sz w:val="22"/>
          <w:szCs w:val="22"/>
        </w:rPr>
        <w:t xml:space="preserve">Fondato nel 1966, il </w:t>
      </w:r>
      <w:r w:rsidRPr="00617E6B">
        <w:rPr>
          <w:b/>
          <w:bCs/>
          <w:color w:val="000000" w:themeColor="text1"/>
          <w:sz w:val="22"/>
          <w:szCs w:val="22"/>
        </w:rPr>
        <w:t xml:space="preserve">Fine </w:t>
      </w:r>
      <w:proofErr w:type="spellStart"/>
      <w:r w:rsidRPr="00617E6B">
        <w:rPr>
          <w:b/>
          <w:bCs/>
          <w:color w:val="000000" w:themeColor="text1"/>
          <w:sz w:val="22"/>
          <w:szCs w:val="22"/>
        </w:rPr>
        <w:t>Arts</w:t>
      </w:r>
      <w:proofErr w:type="spellEnd"/>
      <w:r w:rsidRPr="00617E6B">
        <w:rPr>
          <w:b/>
          <w:bCs/>
          <w:color w:val="000000" w:themeColor="text1"/>
          <w:sz w:val="22"/>
          <w:szCs w:val="22"/>
        </w:rPr>
        <w:t xml:space="preserve"> </w:t>
      </w:r>
      <w:proofErr w:type="spellStart"/>
      <w:r w:rsidRPr="00617E6B">
        <w:rPr>
          <w:b/>
          <w:bCs/>
          <w:color w:val="000000" w:themeColor="text1"/>
          <w:sz w:val="22"/>
          <w:szCs w:val="22"/>
        </w:rPr>
        <w:t>Zanabazar</w:t>
      </w:r>
      <w:proofErr w:type="spellEnd"/>
      <w:r w:rsidRPr="00617E6B">
        <w:rPr>
          <w:b/>
          <w:bCs/>
          <w:color w:val="000000" w:themeColor="text1"/>
          <w:sz w:val="22"/>
          <w:szCs w:val="22"/>
        </w:rPr>
        <w:t xml:space="preserve"> </w:t>
      </w:r>
      <w:proofErr w:type="spellStart"/>
      <w:r w:rsidRPr="00617E6B">
        <w:rPr>
          <w:b/>
          <w:bCs/>
          <w:color w:val="000000" w:themeColor="text1"/>
          <w:sz w:val="22"/>
          <w:szCs w:val="22"/>
        </w:rPr>
        <w:t>Museum</w:t>
      </w:r>
      <w:proofErr w:type="spellEnd"/>
      <w:r w:rsidRPr="00617E6B">
        <w:rPr>
          <w:color w:val="000000" w:themeColor="text1"/>
          <w:sz w:val="22"/>
          <w:szCs w:val="22"/>
        </w:rPr>
        <w:t xml:space="preserve"> è una delle principali istituzioni </w:t>
      </w:r>
    </w:p>
    <w:p w:rsidR="00CD1F99" w:rsidRDefault="00617E6B" w:rsidP="00AC32D1">
      <w:pPr>
        <w:pStyle w:val="Corpotesto"/>
        <w:ind w:right="426"/>
        <w:contextualSpacing/>
        <w:jc w:val="both"/>
        <w:rPr>
          <w:color w:val="000000" w:themeColor="text1"/>
          <w:sz w:val="22"/>
          <w:szCs w:val="22"/>
        </w:rPr>
      </w:pPr>
      <w:r w:rsidRPr="00617E6B">
        <w:rPr>
          <w:color w:val="000000" w:themeColor="text1"/>
          <w:sz w:val="22"/>
          <w:szCs w:val="22"/>
        </w:rPr>
        <w:t xml:space="preserve">mongole dedicate alla conservazione, allo studio e alla valorizzazione dell’arte e della cultura visiva del Paese. Intitolato nel 1995 a </w:t>
      </w:r>
      <w:proofErr w:type="spellStart"/>
      <w:r w:rsidRPr="00617E6B">
        <w:rPr>
          <w:color w:val="000000" w:themeColor="text1"/>
          <w:sz w:val="22"/>
          <w:szCs w:val="22"/>
        </w:rPr>
        <w:t>Gombodorjiin</w:t>
      </w:r>
      <w:proofErr w:type="spellEnd"/>
      <w:r w:rsidRPr="00617E6B">
        <w:rPr>
          <w:color w:val="000000" w:themeColor="text1"/>
          <w:sz w:val="22"/>
          <w:szCs w:val="22"/>
        </w:rPr>
        <w:t xml:space="preserve"> </w:t>
      </w:r>
      <w:proofErr w:type="spellStart"/>
      <w:r w:rsidRPr="00617E6B">
        <w:rPr>
          <w:color w:val="000000" w:themeColor="text1"/>
          <w:sz w:val="22"/>
          <w:szCs w:val="22"/>
        </w:rPr>
        <w:t>Zanabazar</w:t>
      </w:r>
      <w:proofErr w:type="spellEnd"/>
      <w:r w:rsidRPr="00617E6B">
        <w:rPr>
          <w:color w:val="000000" w:themeColor="text1"/>
          <w:sz w:val="22"/>
          <w:szCs w:val="22"/>
        </w:rPr>
        <w:t xml:space="preserve">, maestro spirituale, uomo di Stato, scultore e figura centrale della storia culturale mongola, il museo custodisce un patrimonio che attraversa la storia della civiltà nomade dall’antichità fino all’inizio del XX secolo. La collezione comprende circa 20.000 reperti, organizzati secondo criteri cronologici e tematici, tra cui opere di maestri mongoli, manufatti rituali, pitture religiose, oggetti in metallo prezioso, maschere, applicazioni in seta, stele cervine, pitture rupestri e testimonianze archeologiche di eccezionale valore. Tra i nuclei più significativi figurano le opere attribuite a </w:t>
      </w:r>
      <w:proofErr w:type="spellStart"/>
      <w:r w:rsidRPr="00617E6B">
        <w:rPr>
          <w:color w:val="000000" w:themeColor="text1"/>
          <w:sz w:val="22"/>
          <w:szCs w:val="22"/>
        </w:rPr>
        <w:t>Zanabazar</w:t>
      </w:r>
      <w:proofErr w:type="spellEnd"/>
      <w:r w:rsidRPr="00617E6B">
        <w:rPr>
          <w:color w:val="000000" w:themeColor="text1"/>
          <w:sz w:val="22"/>
          <w:szCs w:val="22"/>
        </w:rPr>
        <w:t xml:space="preserve"> e importanti esempi dell’arte figurativa e artigianale mongola. </w:t>
      </w:r>
    </w:p>
    <w:p w:rsidR="00CD1F99" w:rsidRDefault="00CD1F99" w:rsidP="00AC32D1">
      <w:pPr>
        <w:pStyle w:val="Corpotesto"/>
        <w:ind w:right="426"/>
        <w:contextualSpacing/>
        <w:jc w:val="both"/>
        <w:rPr>
          <w:color w:val="000000" w:themeColor="text1"/>
          <w:sz w:val="22"/>
          <w:szCs w:val="22"/>
        </w:rPr>
      </w:pPr>
    </w:p>
    <w:p w:rsidR="00CD1F99" w:rsidRDefault="00CD1F99" w:rsidP="00AC32D1">
      <w:pPr>
        <w:pStyle w:val="Corpotesto"/>
        <w:ind w:right="426"/>
        <w:contextualSpacing/>
        <w:jc w:val="both"/>
        <w:rPr>
          <w:color w:val="000000" w:themeColor="text1"/>
          <w:sz w:val="22"/>
          <w:szCs w:val="22"/>
        </w:rPr>
      </w:pPr>
    </w:p>
    <w:p w:rsidR="00617E6B" w:rsidRPr="00C14C69" w:rsidRDefault="00617E6B" w:rsidP="00AC32D1">
      <w:pPr>
        <w:pStyle w:val="Corpotesto"/>
        <w:ind w:right="426"/>
        <w:contextualSpacing/>
        <w:jc w:val="both"/>
        <w:rPr>
          <w:color w:val="000000" w:themeColor="text1"/>
          <w:sz w:val="22"/>
          <w:szCs w:val="22"/>
        </w:rPr>
      </w:pPr>
      <w:r w:rsidRPr="00617E6B">
        <w:rPr>
          <w:color w:val="000000" w:themeColor="text1"/>
          <w:sz w:val="22"/>
          <w:szCs w:val="22"/>
        </w:rPr>
        <w:t>Oggi il museo si conferma come un’istituzione di riferimento per la tutela e la promozione del patrimonio artistico mongolo, presentando al pubblico nazionale e internazionale la ricchezza delle sue collezioni attraverso attività espositive, ricerca e mediazione culturale.</w:t>
      </w:r>
    </w:p>
    <w:p w:rsidR="0012764F" w:rsidRDefault="0012764F" w:rsidP="00CC0FA0">
      <w:pPr>
        <w:ind w:right="422"/>
        <w:contextualSpacing/>
        <w:jc w:val="both"/>
        <w:rPr>
          <w:rFonts w:ascii="Palatino Linotype" w:hAnsi="Palatino Linotype"/>
          <w:bCs/>
          <w:color w:val="000000" w:themeColor="text1"/>
          <w:sz w:val="22"/>
          <w:szCs w:val="22"/>
        </w:rPr>
      </w:pPr>
    </w:p>
    <w:p w:rsidR="000D0583" w:rsidRDefault="00CC0FA0" w:rsidP="000D0583">
      <w:pPr>
        <w:pStyle w:val="Titolo1"/>
        <w:spacing w:line="240" w:lineRule="auto"/>
        <w:ind w:left="0"/>
        <w:contextualSpacing/>
        <w:rPr>
          <w:b/>
          <w:bCs/>
          <w:iCs/>
          <w:sz w:val="22"/>
          <w:szCs w:val="22"/>
        </w:rPr>
      </w:pPr>
      <w:r w:rsidRPr="00C14C69">
        <w:rPr>
          <w:b/>
          <w:bCs/>
          <w:i/>
          <w:sz w:val="22"/>
          <w:szCs w:val="22"/>
        </w:rPr>
        <w:t>È</w:t>
      </w:r>
      <w:r w:rsidRPr="00C14C69">
        <w:rPr>
          <w:b/>
          <w:bCs/>
          <w:i/>
          <w:spacing w:val="-7"/>
          <w:sz w:val="22"/>
          <w:szCs w:val="22"/>
        </w:rPr>
        <w:t xml:space="preserve"> </w:t>
      </w:r>
      <w:r w:rsidRPr="00C14C69">
        <w:rPr>
          <w:b/>
          <w:bCs/>
          <w:i/>
          <w:sz w:val="22"/>
          <w:szCs w:val="22"/>
        </w:rPr>
        <w:t>il</w:t>
      </w:r>
      <w:r w:rsidRPr="00C14C69">
        <w:rPr>
          <w:b/>
          <w:bCs/>
          <w:i/>
          <w:spacing w:val="-9"/>
          <w:sz w:val="22"/>
          <w:szCs w:val="22"/>
        </w:rPr>
        <w:t xml:space="preserve"> </w:t>
      </w:r>
      <w:r w:rsidRPr="00C14C69">
        <w:rPr>
          <w:b/>
          <w:bCs/>
          <w:i/>
          <w:sz w:val="22"/>
          <w:szCs w:val="22"/>
        </w:rPr>
        <w:t>vento che</w:t>
      </w:r>
      <w:r w:rsidRPr="00C14C69">
        <w:rPr>
          <w:b/>
          <w:bCs/>
          <w:i/>
          <w:spacing w:val="-12"/>
          <w:sz w:val="22"/>
          <w:szCs w:val="22"/>
        </w:rPr>
        <w:t xml:space="preserve"> </w:t>
      </w:r>
      <w:r w:rsidRPr="00C14C69">
        <w:rPr>
          <w:b/>
          <w:bCs/>
          <w:i/>
          <w:sz w:val="22"/>
          <w:szCs w:val="22"/>
        </w:rPr>
        <w:t>fa</w:t>
      </w:r>
      <w:r w:rsidRPr="00C14C69">
        <w:rPr>
          <w:b/>
          <w:bCs/>
          <w:i/>
          <w:spacing w:val="-11"/>
          <w:sz w:val="22"/>
          <w:szCs w:val="22"/>
        </w:rPr>
        <w:t xml:space="preserve"> </w:t>
      </w:r>
      <w:r w:rsidRPr="00C14C69">
        <w:rPr>
          <w:b/>
          <w:bCs/>
          <w:i/>
          <w:sz w:val="22"/>
          <w:szCs w:val="22"/>
        </w:rPr>
        <w:t>il</w:t>
      </w:r>
      <w:r w:rsidRPr="00C14C69">
        <w:rPr>
          <w:b/>
          <w:bCs/>
          <w:i/>
          <w:spacing w:val="-13"/>
          <w:sz w:val="22"/>
          <w:szCs w:val="22"/>
        </w:rPr>
        <w:t xml:space="preserve"> </w:t>
      </w:r>
      <w:r w:rsidRPr="00C14C69">
        <w:rPr>
          <w:b/>
          <w:bCs/>
          <w:i/>
          <w:sz w:val="22"/>
          <w:szCs w:val="22"/>
        </w:rPr>
        <w:t>cielo</w:t>
      </w:r>
      <w:r w:rsidR="00C14C69">
        <w:rPr>
          <w:b/>
          <w:bCs/>
          <w:iCs/>
          <w:sz w:val="22"/>
          <w:szCs w:val="22"/>
        </w:rPr>
        <w:t>, le tappe del progetto speciale dell’Archivio Storico</w:t>
      </w:r>
    </w:p>
    <w:p w:rsidR="00C14C69" w:rsidRPr="00C14C69" w:rsidRDefault="00C14C69" w:rsidP="000D0583">
      <w:pPr>
        <w:pStyle w:val="Titolo1"/>
        <w:spacing w:line="240" w:lineRule="auto"/>
        <w:ind w:left="0"/>
        <w:contextualSpacing/>
        <w:rPr>
          <w:iCs/>
          <w:sz w:val="6"/>
          <w:szCs w:val="6"/>
        </w:rPr>
      </w:pPr>
    </w:p>
    <w:p w:rsidR="00AE620E" w:rsidRDefault="00CC0FA0" w:rsidP="00CC65DE">
      <w:pPr>
        <w:pStyle w:val="Corpotesto"/>
        <w:ind w:right="421" w:firstLine="708"/>
        <w:contextualSpacing/>
        <w:jc w:val="both"/>
        <w:rPr>
          <w:spacing w:val="-14"/>
          <w:sz w:val="22"/>
          <w:szCs w:val="22"/>
        </w:rPr>
      </w:pPr>
      <w:r w:rsidRPr="002627FB">
        <w:rPr>
          <w:sz w:val="22"/>
          <w:szCs w:val="22"/>
        </w:rPr>
        <w:t xml:space="preserve">Nella prima tappa di </w:t>
      </w:r>
      <w:r w:rsidRPr="002627FB">
        <w:rPr>
          <w:b/>
          <w:sz w:val="22"/>
          <w:szCs w:val="22"/>
        </w:rPr>
        <w:t>Hangzhou</w:t>
      </w:r>
      <w:r w:rsidR="001B28EC" w:rsidRPr="001B28EC">
        <w:rPr>
          <w:bCs/>
          <w:sz w:val="22"/>
          <w:szCs w:val="22"/>
        </w:rPr>
        <w:t xml:space="preserve">, </w:t>
      </w:r>
      <w:r w:rsidRPr="002627FB">
        <w:rPr>
          <w:sz w:val="22"/>
          <w:szCs w:val="22"/>
        </w:rPr>
        <w:t xml:space="preserve">con la mostra </w:t>
      </w:r>
      <w:r w:rsidRPr="002627FB">
        <w:rPr>
          <w:b/>
          <w:i/>
          <w:sz w:val="22"/>
          <w:szCs w:val="22"/>
        </w:rPr>
        <w:t>Il sentiero perfetto</w:t>
      </w:r>
      <w:r w:rsidR="001B28EC">
        <w:rPr>
          <w:sz w:val="22"/>
          <w:szCs w:val="22"/>
        </w:rPr>
        <w:t xml:space="preserve"> -</w:t>
      </w:r>
      <w:r w:rsidRPr="002627FB">
        <w:rPr>
          <w:sz w:val="22"/>
          <w:szCs w:val="22"/>
        </w:rPr>
        <w:t xml:space="preserve"> inaugurata il 9 novembre 2024 al </w:t>
      </w:r>
      <w:r w:rsidRPr="002627FB">
        <w:rPr>
          <w:b/>
          <w:sz w:val="22"/>
          <w:szCs w:val="22"/>
        </w:rPr>
        <w:t xml:space="preserve">CAA Art </w:t>
      </w:r>
      <w:proofErr w:type="spellStart"/>
      <w:r w:rsidRPr="002627FB">
        <w:rPr>
          <w:b/>
          <w:sz w:val="22"/>
          <w:szCs w:val="22"/>
        </w:rPr>
        <w:t>Museum</w:t>
      </w:r>
      <w:proofErr w:type="spellEnd"/>
      <w:r w:rsidRPr="002627FB">
        <w:rPr>
          <w:b/>
          <w:sz w:val="22"/>
          <w:szCs w:val="22"/>
        </w:rPr>
        <w:t xml:space="preserve"> </w:t>
      </w:r>
      <w:r w:rsidRPr="002627FB">
        <w:rPr>
          <w:sz w:val="22"/>
          <w:szCs w:val="22"/>
        </w:rPr>
        <w:t>e visitata dal Presid</w:t>
      </w:r>
      <w:r w:rsidR="004849DC" w:rsidRPr="002627FB">
        <w:rPr>
          <w:sz w:val="22"/>
          <w:szCs w:val="22"/>
        </w:rPr>
        <w:t xml:space="preserve">ente della Repubblica Italiana, </w:t>
      </w:r>
      <w:r w:rsidRPr="002627FB">
        <w:rPr>
          <w:b/>
          <w:sz w:val="22"/>
          <w:szCs w:val="22"/>
        </w:rPr>
        <w:t>Sergio Mattarella</w:t>
      </w:r>
      <w:r w:rsidR="001B28EC">
        <w:rPr>
          <w:bCs/>
          <w:sz w:val="22"/>
          <w:szCs w:val="22"/>
        </w:rPr>
        <w:t xml:space="preserve"> -</w:t>
      </w:r>
      <w:r w:rsidR="001B28EC">
        <w:rPr>
          <w:b/>
          <w:sz w:val="22"/>
          <w:szCs w:val="22"/>
        </w:rPr>
        <w:t xml:space="preserve"> </w:t>
      </w:r>
      <w:r w:rsidRPr="002627FB">
        <w:rPr>
          <w:sz w:val="22"/>
          <w:szCs w:val="22"/>
        </w:rPr>
        <w:t>il progetto ha messo in luce l’ultima generazione di artisti cinesi che stanno</w:t>
      </w:r>
      <w:r w:rsidRPr="002627FB">
        <w:rPr>
          <w:spacing w:val="-15"/>
          <w:sz w:val="22"/>
          <w:szCs w:val="22"/>
        </w:rPr>
        <w:t xml:space="preserve"> </w:t>
      </w:r>
      <w:r w:rsidRPr="002627FB">
        <w:rPr>
          <w:sz w:val="22"/>
          <w:szCs w:val="22"/>
        </w:rPr>
        <w:t>cercando</w:t>
      </w:r>
      <w:r w:rsidRPr="002627FB">
        <w:rPr>
          <w:spacing w:val="-14"/>
          <w:sz w:val="22"/>
          <w:szCs w:val="22"/>
        </w:rPr>
        <w:t xml:space="preserve"> </w:t>
      </w:r>
      <w:r w:rsidRPr="002627FB">
        <w:rPr>
          <w:sz w:val="22"/>
          <w:szCs w:val="22"/>
        </w:rPr>
        <w:t>il</w:t>
      </w:r>
      <w:r w:rsidRPr="002627FB">
        <w:rPr>
          <w:spacing w:val="-14"/>
          <w:sz w:val="22"/>
          <w:szCs w:val="22"/>
        </w:rPr>
        <w:t xml:space="preserve"> </w:t>
      </w:r>
      <w:r w:rsidRPr="002627FB">
        <w:rPr>
          <w:sz w:val="22"/>
          <w:szCs w:val="22"/>
        </w:rPr>
        <w:t>loro</w:t>
      </w:r>
      <w:r w:rsidRPr="002627FB">
        <w:rPr>
          <w:spacing w:val="-15"/>
          <w:sz w:val="22"/>
          <w:szCs w:val="22"/>
        </w:rPr>
        <w:t xml:space="preserve"> </w:t>
      </w:r>
      <w:r w:rsidRPr="002627FB">
        <w:rPr>
          <w:sz w:val="22"/>
          <w:szCs w:val="22"/>
        </w:rPr>
        <w:t>personale</w:t>
      </w:r>
      <w:r w:rsidRPr="002627FB">
        <w:rPr>
          <w:spacing w:val="-14"/>
          <w:sz w:val="22"/>
          <w:szCs w:val="22"/>
        </w:rPr>
        <w:t xml:space="preserve"> </w:t>
      </w:r>
      <w:r w:rsidRPr="002627FB">
        <w:rPr>
          <w:sz w:val="22"/>
          <w:szCs w:val="22"/>
        </w:rPr>
        <w:t>sentiero.</w:t>
      </w:r>
      <w:r w:rsidRPr="002627FB">
        <w:rPr>
          <w:spacing w:val="-14"/>
          <w:sz w:val="22"/>
          <w:szCs w:val="22"/>
        </w:rPr>
        <w:t xml:space="preserve"> </w:t>
      </w:r>
    </w:p>
    <w:p w:rsidR="000D0583" w:rsidRDefault="00CC0FA0" w:rsidP="00CC65DE">
      <w:pPr>
        <w:pStyle w:val="Corpotesto"/>
        <w:ind w:right="421" w:firstLine="708"/>
        <w:contextualSpacing/>
        <w:jc w:val="both"/>
        <w:rPr>
          <w:sz w:val="22"/>
          <w:szCs w:val="22"/>
        </w:rPr>
      </w:pPr>
      <w:r w:rsidRPr="002627FB">
        <w:rPr>
          <w:sz w:val="22"/>
          <w:szCs w:val="22"/>
        </w:rPr>
        <w:t>Nella</w:t>
      </w:r>
      <w:r w:rsidRPr="002627FB">
        <w:rPr>
          <w:spacing w:val="-14"/>
          <w:sz w:val="22"/>
          <w:szCs w:val="22"/>
        </w:rPr>
        <w:t xml:space="preserve"> </w:t>
      </w:r>
      <w:r w:rsidRPr="002627FB">
        <w:rPr>
          <w:sz w:val="22"/>
          <w:szCs w:val="22"/>
        </w:rPr>
        <w:t>seconda</w:t>
      </w:r>
      <w:r w:rsidRPr="002627FB">
        <w:rPr>
          <w:spacing w:val="-14"/>
          <w:sz w:val="22"/>
          <w:szCs w:val="22"/>
        </w:rPr>
        <w:t xml:space="preserve"> </w:t>
      </w:r>
      <w:r w:rsidRPr="002627FB">
        <w:rPr>
          <w:sz w:val="22"/>
          <w:szCs w:val="22"/>
        </w:rPr>
        <w:t>tappa</w:t>
      </w:r>
      <w:r w:rsidRPr="002627FB">
        <w:rPr>
          <w:spacing w:val="-15"/>
          <w:sz w:val="22"/>
          <w:szCs w:val="22"/>
        </w:rPr>
        <w:t xml:space="preserve"> </w:t>
      </w:r>
      <w:r w:rsidRPr="002627FB">
        <w:rPr>
          <w:sz w:val="22"/>
          <w:szCs w:val="22"/>
        </w:rPr>
        <w:t>a</w:t>
      </w:r>
      <w:r w:rsidRPr="002627FB">
        <w:rPr>
          <w:spacing w:val="-15"/>
          <w:sz w:val="22"/>
          <w:szCs w:val="22"/>
        </w:rPr>
        <w:t xml:space="preserve"> </w:t>
      </w:r>
      <w:r w:rsidRPr="002627FB">
        <w:rPr>
          <w:b/>
          <w:sz w:val="22"/>
          <w:szCs w:val="22"/>
        </w:rPr>
        <w:t>Venezia</w:t>
      </w:r>
      <w:r w:rsidRPr="00D26213">
        <w:rPr>
          <w:bCs/>
          <w:spacing w:val="-14"/>
          <w:sz w:val="22"/>
          <w:szCs w:val="22"/>
        </w:rPr>
        <w:t>,</w:t>
      </w:r>
      <w:r w:rsidRPr="002627FB">
        <w:rPr>
          <w:b/>
          <w:spacing w:val="-14"/>
          <w:sz w:val="22"/>
          <w:szCs w:val="22"/>
        </w:rPr>
        <w:t xml:space="preserve"> </w:t>
      </w:r>
      <w:r w:rsidRPr="002627FB">
        <w:rPr>
          <w:sz w:val="22"/>
          <w:szCs w:val="22"/>
        </w:rPr>
        <w:t>la</w:t>
      </w:r>
      <w:r w:rsidRPr="002627FB">
        <w:rPr>
          <w:spacing w:val="-14"/>
          <w:sz w:val="22"/>
          <w:szCs w:val="22"/>
        </w:rPr>
        <w:t xml:space="preserve"> </w:t>
      </w:r>
      <w:r w:rsidRPr="002627FB">
        <w:rPr>
          <w:sz w:val="22"/>
          <w:szCs w:val="22"/>
        </w:rPr>
        <w:t>mostra</w:t>
      </w:r>
      <w:r w:rsidRPr="002627FB">
        <w:rPr>
          <w:spacing w:val="-15"/>
          <w:sz w:val="22"/>
          <w:szCs w:val="22"/>
        </w:rPr>
        <w:t xml:space="preserve"> </w:t>
      </w:r>
      <w:proofErr w:type="spellStart"/>
      <w:r w:rsidRPr="002627FB">
        <w:rPr>
          <w:b/>
          <w:i/>
          <w:sz w:val="22"/>
          <w:szCs w:val="22"/>
        </w:rPr>
        <w:t>Gulnur</w:t>
      </w:r>
      <w:proofErr w:type="spellEnd"/>
      <w:r w:rsidRPr="002627FB">
        <w:rPr>
          <w:b/>
          <w:i/>
          <w:sz w:val="22"/>
          <w:szCs w:val="22"/>
        </w:rPr>
        <w:t xml:space="preserve"> </w:t>
      </w:r>
      <w:proofErr w:type="spellStart"/>
      <w:r w:rsidRPr="002627FB">
        <w:rPr>
          <w:b/>
          <w:i/>
          <w:sz w:val="22"/>
          <w:szCs w:val="22"/>
        </w:rPr>
        <w:t>Mukazhanova</w:t>
      </w:r>
      <w:proofErr w:type="spellEnd"/>
      <w:r w:rsidRPr="002627FB">
        <w:rPr>
          <w:b/>
          <w:i/>
          <w:sz w:val="22"/>
          <w:szCs w:val="22"/>
        </w:rPr>
        <w:t xml:space="preserve">. Memory of </w:t>
      </w:r>
      <w:proofErr w:type="spellStart"/>
      <w:r w:rsidRPr="002627FB">
        <w:rPr>
          <w:b/>
          <w:i/>
          <w:sz w:val="22"/>
          <w:szCs w:val="22"/>
        </w:rPr>
        <w:t>Hope</w:t>
      </w:r>
      <w:proofErr w:type="spellEnd"/>
      <w:r w:rsidR="00901686">
        <w:rPr>
          <w:sz w:val="22"/>
          <w:szCs w:val="22"/>
        </w:rPr>
        <w:t xml:space="preserve"> (</w:t>
      </w:r>
      <w:r w:rsidRPr="002627FB">
        <w:rPr>
          <w:sz w:val="22"/>
          <w:szCs w:val="22"/>
        </w:rPr>
        <w:t xml:space="preserve">10 </w:t>
      </w:r>
      <w:r w:rsidRPr="00AC32D1">
        <w:rPr>
          <w:sz w:val="22"/>
          <w:szCs w:val="22"/>
        </w:rPr>
        <w:t>dicembre</w:t>
      </w:r>
      <w:r w:rsidR="00D26213" w:rsidRPr="00AC32D1">
        <w:rPr>
          <w:sz w:val="22"/>
          <w:szCs w:val="22"/>
        </w:rPr>
        <w:t xml:space="preserve"> 2024</w:t>
      </w:r>
      <w:r w:rsidR="00901686" w:rsidRPr="00AC32D1">
        <w:rPr>
          <w:sz w:val="22"/>
          <w:szCs w:val="22"/>
        </w:rPr>
        <w:t xml:space="preserve"> </w:t>
      </w:r>
      <w:r w:rsidR="00AC32D1" w:rsidRPr="00AC32D1">
        <w:rPr>
          <w:sz w:val="22"/>
          <w:szCs w:val="22"/>
        </w:rPr>
        <w:t>– 10 febbr</w:t>
      </w:r>
      <w:r w:rsidR="00AC32D1">
        <w:rPr>
          <w:sz w:val="22"/>
          <w:szCs w:val="22"/>
        </w:rPr>
        <w:t>ai</w:t>
      </w:r>
      <w:r w:rsidR="00AC32D1" w:rsidRPr="00AC32D1">
        <w:rPr>
          <w:sz w:val="22"/>
          <w:szCs w:val="22"/>
        </w:rPr>
        <w:t>o 2025</w:t>
      </w:r>
      <w:r w:rsidR="00901686" w:rsidRPr="00AC32D1">
        <w:rPr>
          <w:sz w:val="22"/>
          <w:szCs w:val="22"/>
        </w:rPr>
        <w:t>)</w:t>
      </w:r>
      <w:r w:rsidRPr="00AC32D1">
        <w:rPr>
          <w:sz w:val="22"/>
          <w:szCs w:val="22"/>
        </w:rPr>
        <w:t xml:space="preserve"> ha</w:t>
      </w:r>
      <w:r w:rsidRPr="002627FB">
        <w:rPr>
          <w:sz w:val="22"/>
          <w:szCs w:val="22"/>
        </w:rPr>
        <w:t xml:space="preserve"> guardato a un’area geografica percorsa</w:t>
      </w:r>
      <w:r w:rsidR="00AE620E">
        <w:rPr>
          <w:sz w:val="22"/>
          <w:szCs w:val="22"/>
        </w:rPr>
        <w:t xml:space="preserve"> </w:t>
      </w:r>
      <w:r w:rsidRPr="002627FB">
        <w:rPr>
          <w:sz w:val="22"/>
          <w:szCs w:val="22"/>
        </w:rPr>
        <w:t>dal viaggio meno conosciuto di Niccolò e Matteo, il padre e lo zio di Marco Polo. Con le loro prime esplorazioni concepirono l’idea di potersi</w:t>
      </w:r>
      <w:r w:rsidRPr="002627FB">
        <w:rPr>
          <w:spacing w:val="-15"/>
          <w:sz w:val="22"/>
          <w:szCs w:val="22"/>
        </w:rPr>
        <w:t xml:space="preserve"> </w:t>
      </w:r>
      <w:r w:rsidRPr="002627FB">
        <w:rPr>
          <w:sz w:val="22"/>
          <w:szCs w:val="22"/>
        </w:rPr>
        <w:t>spingere</w:t>
      </w:r>
      <w:r w:rsidRPr="002627FB">
        <w:rPr>
          <w:spacing w:val="-15"/>
          <w:sz w:val="22"/>
          <w:szCs w:val="22"/>
        </w:rPr>
        <w:t xml:space="preserve"> </w:t>
      </w:r>
      <w:r w:rsidRPr="002627FB">
        <w:rPr>
          <w:sz w:val="22"/>
          <w:szCs w:val="22"/>
        </w:rPr>
        <w:t>più</w:t>
      </w:r>
      <w:r w:rsidRPr="002627FB">
        <w:rPr>
          <w:spacing w:val="-14"/>
          <w:sz w:val="22"/>
          <w:szCs w:val="22"/>
        </w:rPr>
        <w:t xml:space="preserve"> </w:t>
      </w:r>
      <w:r w:rsidRPr="002627FB">
        <w:rPr>
          <w:sz w:val="22"/>
          <w:szCs w:val="22"/>
        </w:rPr>
        <w:t>a</w:t>
      </w:r>
      <w:r w:rsidRPr="002627FB">
        <w:rPr>
          <w:spacing w:val="-14"/>
          <w:sz w:val="22"/>
          <w:szCs w:val="22"/>
        </w:rPr>
        <w:t xml:space="preserve"> </w:t>
      </w:r>
      <w:r w:rsidRPr="002627FB">
        <w:rPr>
          <w:sz w:val="22"/>
          <w:szCs w:val="22"/>
        </w:rPr>
        <w:t>est,</w:t>
      </w:r>
      <w:r w:rsidRPr="002627FB">
        <w:rPr>
          <w:spacing w:val="-14"/>
          <w:sz w:val="22"/>
          <w:szCs w:val="22"/>
        </w:rPr>
        <w:t xml:space="preserve"> </w:t>
      </w:r>
      <w:r w:rsidRPr="002627FB">
        <w:rPr>
          <w:sz w:val="22"/>
          <w:szCs w:val="22"/>
        </w:rPr>
        <w:t>attraversando</w:t>
      </w:r>
      <w:r w:rsidRPr="002627FB">
        <w:rPr>
          <w:spacing w:val="-10"/>
          <w:sz w:val="22"/>
          <w:szCs w:val="22"/>
        </w:rPr>
        <w:t xml:space="preserve"> </w:t>
      </w:r>
      <w:r w:rsidRPr="002627FB">
        <w:rPr>
          <w:sz w:val="22"/>
          <w:szCs w:val="22"/>
        </w:rPr>
        <w:t>le</w:t>
      </w:r>
      <w:r w:rsidRPr="002627FB">
        <w:rPr>
          <w:spacing w:val="-14"/>
          <w:sz w:val="22"/>
          <w:szCs w:val="22"/>
        </w:rPr>
        <w:t xml:space="preserve"> </w:t>
      </w:r>
      <w:r w:rsidRPr="002627FB">
        <w:rPr>
          <w:sz w:val="22"/>
          <w:szCs w:val="22"/>
        </w:rPr>
        <w:t>distese</w:t>
      </w:r>
      <w:r w:rsidRPr="002627FB">
        <w:rPr>
          <w:spacing w:val="-14"/>
          <w:sz w:val="22"/>
          <w:szCs w:val="22"/>
        </w:rPr>
        <w:t xml:space="preserve"> </w:t>
      </w:r>
      <w:r w:rsidRPr="002627FB">
        <w:rPr>
          <w:sz w:val="22"/>
          <w:szCs w:val="22"/>
        </w:rPr>
        <w:t>di</w:t>
      </w:r>
      <w:r w:rsidRPr="002627FB">
        <w:rPr>
          <w:spacing w:val="-15"/>
          <w:sz w:val="22"/>
          <w:szCs w:val="22"/>
        </w:rPr>
        <w:t xml:space="preserve"> </w:t>
      </w:r>
      <w:r w:rsidRPr="002627FB">
        <w:rPr>
          <w:sz w:val="22"/>
          <w:szCs w:val="22"/>
        </w:rPr>
        <w:t>steppe</w:t>
      </w:r>
      <w:r w:rsidRPr="002627FB">
        <w:rPr>
          <w:spacing w:val="-14"/>
          <w:sz w:val="22"/>
          <w:szCs w:val="22"/>
        </w:rPr>
        <w:t xml:space="preserve"> </w:t>
      </w:r>
      <w:r w:rsidRPr="002627FB">
        <w:rPr>
          <w:sz w:val="22"/>
          <w:szCs w:val="22"/>
        </w:rPr>
        <w:t>del</w:t>
      </w:r>
      <w:r w:rsidRPr="002627FB">
        <w:rPr>
          <w:spacing w:val="-13"/>
          <w:sz w:val="22"/>
          <w:szCs w:val="22"/>
        </w:rPr>
        <w:t xml:space="preserve"> </w:t>
      </w:r>
      <w:r w:rsidRPr="002627FB">
        <w:rPr>
          <w:b/>
          <w:sz w:val="22"/>
          <w:szCs w:val="22"/>
        </w:rPr>
        <w:t>Kazakhstan</w:t>
      </w:r>
      <w:r w:rsidRPr="002627FB">
        <w:rPr>
          <w:b/>
          <w:spacing w:val="-14"/>
          <w:sz w:val="22"/>
          <w:szCs w:val="22"/>
        </w:rPr>
        <w:t xml:space="preserve"> </w:t>
      </w:r>
      <w:r w:rsidRPr="002627FB">
        <w:rPr>
          <w:sz w:val="22"/>
          <w:szCs w:val="22"/>
        </w:rPr>
        <w:t>per</w:t>
      </w:r>
      <w:r w:rsidRPr="002627FB">
        <w:rPr>
          <w:spacing w:val="-12"/>
          <w:sz w:val="22"/>
          <w:szCs w:val="22"/>
        </w:rPr>
        <w:t xml:space="preserve"> </w:t>
      </w:r>
      <w:r w:rsidRPr="002627FB">
        <w:rPr>
          <w:sz w:val="22"/>
          <w:szCs w:val="22"/>
        </w:rPr>
        <w:t>seguire</w:t>
      </w:r>
      <w:r w:rsidRPr="002627FB">
        <w:rPr>
          <w:spacing w:val="-14"/>
          <w:sz w:val="22"/>
          <w:szCs w:val="22"/>
        </w:rPr>
        <w:t xml:space="preserve"> </w:t>
      </w:r>
      <w:r w:rsidRPr="002627FB">
        <w:rPr>
          <w:sz w:val="22"/>
          <w:szCs w:val="22"/>
        </w:rPr>
        <w:t xml:space="preserve">uno degli infiniti percorsi che portava a Oriente. </w:t>
      </w:r>
    </w:p>
    <w:p w:rsidR="00FD7538" w:rsidRDefault="00CC0FA0" w:rsidP="000D0583">
      <w:pPr>
        <w:pStyle w:val="Corpotesto"/>
        <w:ind w:right="421" w:firstLine="708"/>
        <w:contextualSpacing/>
        <w:jc w:val="both"/>
        <w:rPr>
          <w:sz w:val="22"/>
          <w:szCs w:val="22"/>
        </w:rPr>
      </w:pPr>
      <w:r w:rsidRPr="002627FB">
        <w:rPr>
          <w:sz w:val="22"/>
          <w:szCs w:val="22"/>
        </w:rPr>
        <w:t xml:space="preserve">Nella terza tappa di </w:t>
      </w:r>
      <w:r w:rsidRPr="002627FB">
        <w:rPr>
          <w:b/>
          <w:sz w:val="22"/>
          <w:szCs w:val="22"/>
        </w:rPr>
        <w:t>Istanbul</w:t>
      </w:r>
      <w:r w:rsidRPr="00D26213">
        <w:rPr>
          <w:bCs/>
          <w:sz w:val="22"/>
          <w:szCs w:val="22"/>
        </w:rPr>
        <w:t>,</w:t>
      </w:r>
      <w:r w:rsidRPr="002627FB">
        <w:rPr>
          <w:b/>
          <w:sz w:val="22"/>
          <w:szCs w:val="22"/>
        </w:rPr>
        <w:t xml:space="preserve"> </w:t>
      </w:r>
      <w:proofErr w:type="spellStart"/>
      <w:r w:rsidRPr="002627FB">
        <w:rPr>
          <w:b/>
          <w:i/>
          <w:sz w:val="22"/>
          <w:szCs w:val="22"/>
        </w:rPr>
        <w:t>Amfibio</w:t>
      </w:r>
      <w:proofErr w:type="spellEnd"/>
      <w:r w:rsidRPr="002627FB">
        <w:rPr>
          <w:sz w:val="22"/>
          <w:szCs w:val="22"/>
        </w:rPr>
        <w:t xml:space="preserve"> </w:t>
      </w:r>
      <w:r w:rsidRPr="002627FB">
        <w:rPr>
          <w:b/>
          <w:i/>
          <w:sz w:val="22"/>
          <w:szCs w:val="22"/>
        </w:rPr>
        <w:t xml:space="preserve">Sound </w:t>
      </w:r>
      <w:proofErr w:type="spellStart"/>
      <w:r w:rsidRPr="002627FB">
        <w:rPr>
          <w:b/>
          <w:i/>
          <w:sz w:val="22"/>
          <w:szCs w:val="22"/>
        </w:rPr>
        <w:t>Days</w:t>
      </w:r>
      <w:proofErr w:type="spellEnd"/>
      <w:r w:rsidR="00DF071B">
        <w:rPr>
          <w:sz w:val="22"/>
          <w:szCs w:val="22"/>
        </w:rPr>
        <w:t xml:space="preserve"> </w:t>
      </w:r>
      <w:r w:rsidR="00DF071B" w:rsidRPr="002627FB">
        <w:rPr>
          <w:sz w:val="22"/>
          <w:szCs w:val="22"/>
        </w:rPr>
        <w:t>dell’artista</w:t>
      </w:r>
      <w:r w:rsidR="00DF071B" w:rsidRPr="002627FB">
        <w:rPr>
          <w:b/>
          <w:sz w:val="22"/>
          <w:szCs w:val="22"/>
        </w:rPr>
        <w:t xml:space="preserve"> </w:t>
      </w:r>
      <w:proofErr w:type="spellStart"/>
      <w:r w:rsidR="00DF071B" w:rsidRPr="002627FB">
        <w:rPr>
          <w:sz w:val="22"/>
          <w:szCs w:val="22"/>
        </w:rPr>
        <w:t>Cevdet</w:t>
      </w:r>
      <w:proofErr w:type="spellEnd"/>
      <w:r w:rsidR="00DF071B" w:rsidRPr="002627FB">
        <w:rPr>
          <w:sz w:val="22"/>
          <w:szCs w:val="22"/>
        </w:rPr>
        <w:t xml:space="preserve"> </w:t>
      </w:r>
      <w:proofErr w:type="spellStart"/>
      <w:r w:rsidR="00DF071B" w:rsidRPr="002627FB">
        <w:rPr>
          <w:sz w:val="22"/>
          <w:szCs w:val="22"/>
        </w:rPr>
        <w:t>Erek</w:t>
      </w:r>
      <w:proofErr w:type="spellEnd"/>
      <w:r w:rsidR="00C14C69">
        <w:rPr>
          <w:sz w:val="22"/>
          <w:szCs w:val="22"/>
        </w:rPr>
        <w:t xml:space="preserve"> </w:t>
      </w:r>
      <w:r w:rsidR="00901686">
        <w:rPr>
          <w:sz w:val="22"/>
          <w:szCs w:val="22"/>
        </w:rPr>
        <w:t>(</w:t>
      </w:r>
      <w:r w:rsidR="00DF071B" w:rsidRPr="00901686">
        <w:rPr>
          <w:sz w:val="22"/>
          <w:szCs w:val="22"/>
        </w:rPr>
        <w:t xml:space="preserve">2 ottobre 2025 </w:t>
      </w:r>
      <w:r w:rsidR="00901686" w:rsidRPr="00901686">
        <w:rPr>
          <w:sz w:val="22"/>
          <w:szCs w:val="22"/>
        </w:rPr>
        <w:t xml:space="preserve">- </w:t>
      </w:r>
      <w:r w:rsidR="00DF071B" w:rsidRPr="00901686">
        <w:rPr>
          <w:sz w:val="22"/>
          <w:szCs w:val="22"/>
        </w:rPr>
        <w:t>5 ottobre 2025</w:t>
      </w:r>
      <w:r w:rsidR="00901686">
        <w:rPr>
          <w:sz w:val="22"/>
          <w:szCs w:val="22"/>
        </w:rPr>
        <w:t>)</w:t>
      </w:r>
      <w:r w:rsidR="00C14C69">
        <w:rPr>
          <w:sz w:val="22"/>
          <w:szCs w:val="22"/>
        </w:rPr>
        <w:t>,</w:t>
      </w:r>
      <w:r w:rsidR="00901686">
        <w:rPr>
          <w:sz w:val="22"/>
          <w:szCs w:val="22"/>
        </w:rPr>
        <w:t xml:space="preserve"> </w:t>
      </w:r>
      <w:r w:rsidR="00DF071B" w:rsidRPr="002627FB">
        <w:rPr>
          <w:sz w:val="22"/>
          <w:szCs w:val="22"/>
        </w:rPr>
        <w:t xml:space="preserve">presso </w:t>
      </w:r>
      <w:proofErr w:type="spellStart"/>
      <w:r w:rsidR="00DF071B" w:rsidRPr="002627FB">
        <w:rPr>
          <w:b/>
          <w:sz w:val="22"/>
          <w:szCs w:val="22"/>
        </w:rPr>
        <w:t>Artİstanbul</w:t>
      </w:r>
      <w:proofErr w:type="spellEnd"/>
      <w:r w:rsidR="00DF071B" w:rsidRPr="002627FB">
        <w:rPr>
          <w:b/>
          <w:sz w:val="22"/>
          <w:szCs w:val="22"/>
        </w:rPr>
        <w:t xml:space="preserve"> </w:t>
      </w:r>
      <w:proofErr w:type="spellStart"/>
      <w:r w:rsidR="00DF071B" w:rsidRPr="002627FB">
        <w:rPr>
          <w:b/>
          <w:sz w:val="22"/>
          <w:szCs w:val="22"/>
        </w:rPr>
        <w:t>Feshane</w:t>
      </w:r>
      <w:proofErr w:type="spellEnd"/>
      <w:r w:rsidR="00C14C69" w:rsidRPr="00C14C69">
        <w:rPr>
          <w:sz w:val="22"/>
          <w:szCs w:val="22"/>
        </w:rPr>
        <w:t>,</w:t>
      </w:r>
      <w:r w:rsidR="00C14C69">
        <w:rPr>
          <w:b/>
          <w:bCs/>
          <w:sz w:val="22"/>
          <w:szCs w:val="22"/>
        </w:rPr>
        <w:t xml:space="preserve"> </w:t>
      </w:r>
      <w:r w:rsidRPr="002627FB">
        <w:rPr>
          <w:sz w:val="22"/>
          <w:szCs w:val="22"/>
        </w:rPr>
        <w:t>ha ospitato le ultime ricerche della scena musicale di Istanbul, anche attraverso la riscrittura del repertorio tradizionale.</w:t>
      </w:r>
      <w:r w:rsidR="004A51F6">
        <w:rPr>
          <w:sz w:val="22"/>
          <w:szCs w:val="22"/>
        </w:rPr>
        <w:t xml:space="preserve"> </w:t>
      </w:r>
    </w:p>
    <w:p w:rsidR="00CC0FA0" w:rsidRDefault="00D26213" w:rsidP="000D0583">
      <w:pPr>
        <w:pStyle w:val="Corpotesto"/>
        <w:ind w:right="421" w:firstLine="708"/>
        <w:contextualSpacing/>
        <w:jc w:val="both"/>
        <w:rPr>
          <w:sz w:val="22"/>
          <w:szCs w:val="22"/>
        </w:rPr>
      </w:pPr>
      <w:r w:rsidRPr="00A358C2">
        <w:rPr>
          <w:sz w:val="22"/>
          <w:szCs w:val="22"/>
        </w:rPr>
        <w:t>La</w:t>
      </w:r>
      <w:r w:rsidR="004A51F6" w:rsidRPr="00A358C2">
        <w:rPr>
          <w:sz w:val="22"/>
          <w:szCs w:val="22"/>
        </w:rPr>
        <w:t xml:space="preserve"> quarta tappa di </w:t>
      </w:r>
      <w:r w:rsidR="004A51F6" w:rsidRPr="00A358C2">
        <w:rPr>
          <w:b/>
          <w:sz w:val="22"/>
          <w:szCs w:val="22"/>
        </w:rPr>
        <w:t>Nuova Delhi</w:t>
      </w:r>
      <w:r w:rsidRPr="00A358C2">
        <w:rPr>
          <w:sz w:val="22"/>
          <w:szCs w:val="22"/>
        </w:rPr>
        <w:t xml:space="preserve">, con la mostra </w:t>
      </w:r>
      <w:r w:rsidRPr="00A358C2">
        <w:rPr>
          <w:b/>
          <w:bCs/>
          <w:i/>
          <w:iCs/>
          <w:sz w:val="22"/>
          <w:szCs w:val="22"/>
        </w:rPr>
        <w:t xml:space="preserve">Interno indiano </w:t>
      </w:r>
      <w:r w:rsidR="00901686" w:rsidRPr="00A358C2">
        <w:rPr>
          <w:sz w:val="22"/>
          <w:szCs w:val="22"/>
        </w:rPr>
        <w:t>(</w:t>
      </w:r>
      <w:r w:rsidR="00DF071B" w:rsidRPr="00A358C2">
        <w:rPr>
          <w:sz w:val="22"/>
          <w:szCs w:val="22"/>
        </w:rPr>
        <w:t>2 dicembre 2025</w:t>
      </w:r>
      <w:r w:rsidR="00901686" w:rsidRPr="00A358C2">
        <w:rPr>
          <w:sz w:val="22"/>
          <w:szCs w:val="22"/>
        </w:rPr>
        <w:t xml:space="preserve"> </w:t>
      </w:r>
      <w:r w:rsidR="00A358C2" w:rsidRPr="00A358C2">
        <w:rPr>
          <w:sz w:val="22"/>
          <w:szCs w:val="22"/>
        </w:rPr>
        <w:t>– 28 dicembre 2025</w:t>
      </w:r>
      <w:r w:rsidR="00901686" w:rsidRPr="00A358C2">
        <w:rPr>
          <w:sz w:val="22"/>
          <w:szCs w:val="22"/>
        </w:rPr>
        <w:t>)</w:t>
      </w:r>
      <w:r w:rsidR="00DF071B" w:rsidRPr="00A358C2">
        <w:rPr>
          <w:b/>
          <w:bCs/>
          <w:i/>
          <w:iCs/>
          <w:sz w:val="22"/>
          <w:szCs w:val="22"/>
        </w:rPr>
        <w:t xml:space="preserve"> </w:t>
      </w:r>
      <w:r w:rsidR="00824CD0" w:rsidRPr="00A358C2">
        <w:rPr>
          <w:sz w:val="22"/>
          <w:szCs w:val="22"/>
        </w:rPr>
        <w:t>presso</w:t>
      </w:r>
      <w:r w:rsidRPr="00A358C2">
        <w:rPr>
          <w:sz w:val="22"/>
          <w:szCs w:val="22"/>
        </w:rPr>
        <w:t xml:space="preserve"> la</w:t>
      </w:r>
      <w:r w:rsidR="00824CD0" w:rsidRPr="00A358C2">
        <w:rPr>
          <w:sz w:val="22"/>
          <w:szCs w:val="22"/>
        </w:rPr>
        <w:t xml:space="preserve"> </w:t>
      </w:r>
      <w:proofErr w:type="spellStart"/>
      <w:r w:rsidR="00824CD0" w:rsidRPr="00A358C2">
        <w:rPr>
          <w:b/>
          <w:bCs/>
          <w:sz w:val="22"/>
          <w:szCs w:val="22"/>
        </w:rPr>
        <w:t>Bikaner</w:t>
      </w:r>
      <w:proofErr w:type="spellEnd"/>
      <w:r w:rsidR="00824CD0" w:rsidRPr="00A358C2">
        <w:rPr>
          <w:b/>
          <w:bCs/>
          <w:sz w:val="22"/>
          <w:szCs w:val="22"/>
        </w:rPr>
        <w:t xml:space="preserve"> House</w:t>
      </w:r>
      <w:r w:rsidR="00DF071B">
        <w:rPr>
          <w:sz w:val="22"/>
          <w:szCs w:val="22"/>
        </w:rPr>
        <w:t xml:space="preserve">, </w:t>
      </w:r>
      <w:r w:rsidR="00285CE1">
        <w:rPr>
          <w:sz w:val="22"/>
          <w:szCs w:val="22"/>
        </w:rPr>
        <w:t xml:space="preserve">ha raccontato </w:t>
      </w:r>
      <w:r w:rsidR="00824CD0" w:rsidRPr="002627FB">
        <w:rPr>
          <w:sz w:val="22"/>
          <w:szCs w:val="22"/>
        </w:rPr>
        <w:t xml:space="preserve">l’identità creativa dell’India contemporanea, </w:t>
      </w:r>
      <w:r w:rsidR="00285CE1">
        <w:rPr>
          <w:sz w:val="22"/>
          <w:szCs w:val="22"/>
        </w:rPr>
        <w:t xml:space="preserve">attraverso linguaggi che hanno ridefinito </w:t>
      </w:r>
      <w:r w:rsidR="00824CD0" w:rsidRPr="002627FB">
        <w:rPr>
          <w:sz w:val="22"/>
          <w:szCs w:val="22"/>
        </w:rPr>
        <w:t>i confini tra arte, design e artigianato.</w:t>
      </w:r>
    </w:p>
    <w:p w:rsidR="00FD7538" w:rsidRDefault="00FD7538" w:rsidP="000D0583">
      <w:pPr>
        <w:pStyle w:val="Corpotesto"/>
        <w:ind w:right="421" w:firstLine="708"/>
        <w:contextualSpacing/>
        <w:jc w:val="both"/>
        <w:rPr>
          <w:sz w:val="22"/>
          <w:szCs w:val="22"/>
        </w:rPr>
      </w:pPr>
    </w:p>
    <w:p w:rsidR="00FD7538" w:rsidRPr="00E47413" w:rsidRDefault="00FD7538" w:rsidP="00FD7538">
      <w:pPr>
        <w:ind w:right="422"/>
        <w:contextualSpacing/>
        <w:jc w:val="both"/>
        <w:rPr>
          <w:rFonts w:ascii="Palatino Linotype" w:hAnsi="Palatino Linotype"/>
          <w:iCs/>
          <w:color w:val="000000" w:themeColor="text1"/>
          <w:sz w:val="22"/>
          <w:szCs w:val="22"/>
        </w:rPr>
      </w:pPr>
      <w:r w:rsidRPr="00F20038">
        <w:rPr>
          <w:rFonts w:ascii="Palatino Linotype" w:hAnsi="Palatino Linotype"/>
          <w:iCs/>
          <w:color w:val="000000" w:themeColor="text1"/>
          <w:sz w:val="22"/>
          <w:szCs w:val="22"/>
        </w:rPr>
        <w:t>Fornitor</w:t>
      </w:r>
      <w:r>
        <w:rPr>
          <w:rFonts w:ascii="Palatino Linotype" w:hAnsi="Palatino Linotype"/>
          <w:iCs/>
          <w:color w:val="000000" w:themeColor="text1"/>
          <w:sz w:val="22"/>
          <w:szCs w:val="22"/>
        </w:rPr>
        <w:t>e</w:t>
      </w:r>
      <w:r w:rsidRPr="00F20038">
        <w:rPr>
          <w:rFonts w:ascii="Palatino Linotype" w:hAnsi="Palatino Linotype"/>
          <w:iCs/>
          <w:color w:val="000000" w:themeColor="text1"/>
          <w:sz w:val="22"/>
          <w:szCs w:val="22"/>
        </w:rPr>
        <w:t xml:space="preserve"> ufficial</w:t>
      </w:r>
      <w:r>
        <w:rPr>
          <w:rFonts w:ascii="Palatino Linotype" w:hAnsi="Palatino Linotype"/>
          <w:iCs/>
          <w:color w:val="000000" w:themeColor="text1"/>
          <w:sz w:val="22"/>
          <w:szCs w:val="22"/>
        </w:rPr>
        <w:t xml:space="preserve">e della mostra </w:t>
      </w:r>
      <w:r w:rsidRPr="00FD7538">
        <w:rPr>
          <w:rFonts w:ascii="Palatino Linotype" w:hAnsi="Palatino Linotype"/>
          <w:i/>
          <w:sz w:val="22"/>
          <w:szCs w:val="22"/>
        </w:rPr>
        <w:t>Dove corrono splendidi cavalli</w:t>
      </w:r>
      <w:r w:rsidRPr="00F20038">
        <w:rPr>
          <w:rFonts w:ascii="Palatino Linotype" w:hAnsi="Palatino Linotype"/>
          <w:iCs/>
          <w:color w:val="000000" w:themeColor="text1"/>
          <w:sz w:val="22"/>
          <w:szCs w:val="22"/>
        </w:rPr>
        <w:t xml:space="preserve">: </w:t>
      </w:r>
      <w:proofErr w:type="spellStart"/>
      <w:r w:rsidRPr="00F20038">
        <w:rPr>
          <w:rFonts w:ascii="Palatino Linotype" w:hAnsi="Palatino Linotype"/>
          <w:b/>
          <w:bCs/>
          <w:iCs/>
          <w:color w:val="000000" w:themeColor="text1"/>
          <w:sz w:val="22"/>
          <w:szCs w:val="22"/>
        </w:rPr>
        <w:t>iGuzzini</w:t>
      </w:r>
      <w:proofErr w:type="spellEnd"/>
    </w:p>
    <w:p w:rsidR="00FD7538" w:rsidRPr="00CD1F99" w:rsidRDefault="00FD7538" w:rsidP="00CD1F99">
      <w:pPr>
        <w:pStyle w:val="Corpotesto"/>
        <w:ind w:right="421"/>
        <w:contextualSpacing/>
        <w:jc w:val="both"/>
        <w:rPr>
          <w:sz w:val="10"/>
          <w:szCs w:val="10"/>
        </w:rPr>
      </w:pPr>
      <w:bookmarkStart w:id="0" w:name="_GoBack"/>
      <w:bookmarkEnd w:id="0"/>
    </w:p>
    <w:p w:rsidR="00CC0FA0" w:rsidRDefault="00CC0FA0" w:rsidP="00CC0FA0">
      <w:pPr>
        <w:ind w:right="422"/>
        <w:contextualSpacing/>
        <w:jc w:val="both"/>
        <w:rPr>
          <w:rFonts w:ascii="Palatino Linotype" w:hAnsi="Palatino Linotype"/>
          <w:i/>
          <w:color w:val="000000" w:themeColor="text1"/>
          <w:sz w:val="22"/>
          <w:szCs w:val="22"/>
        </w:rPr>
      </w:pPr>
      <w:r w:rsidRPr="003348A3">
        <w:rPr>
          <w:rFonts w:ascii="Palatino Linotype" w:hAnsi="Palatino Linotype"/>
          <w:color w:val="000000" w:themeColor="text1"/>
          <w:sz w:val="22"/>
          <w:szCs w:val="22"/>
        </w:rPr>
        <w:t>Si</w:t>
      </w:r>
      <w:r w:rsidRPr="003348A3">
        <w:rPr>
          <w:rFonts w:ascii="Palatino Linotype" w:hAnsi="Palatino Linotype"/>
          <w:color w:val="000000" w:themeColor="text1"/>
          <w:spacing w:val="-1"/>
          <w:sz w:val="22"/>
          <w:szCs w:val="22"/>
        </w:rPr>
        <w:t xml:space="preserve"> </w:t>
      </w:r>
      <w:r w:rsidRPr="003348A3">
        <w:rPr>
          <w:rFonts w:ascii="Palatino Linotype" w:hAnsi="Palatino Linotype"/>
          <w:color w:val="000000" w:themeColor="text1"/>
          <w:sz w:val="22"/>
          <w:szCs w:val="22"/>
        </w:rPr>
        <w:t xml:space="preserve">ringrazia </w:t>
      </w:r>
      <w:r w:rsidRPr="003348A3">
        <w:rPr>
          <w:rFonts w:ascii="Palatino Linotype" w:hAnsi="Palatino Linotype"/>
          <w:b/>
          <w:color w:val="000000" w:themeColor="text1"/>
          <w:sz w:val="22"/>
          <w:szCs w:val="22"/>
        </w:rPr>
        <w:t>Brunello Cucinelli</w:t>
      </w:r>
      <w:r w:rsidRPr="003348A3">
        <w:rPr>
          <w:rFonts w:ascii="Palatino Linotype" w:hAnsi="Palatino Linotype"/>
          <w:color w:val="000000" w:themeColor="text1"/>
          <w:sz w:val="22"/>
          <w:szCs w:val="22"/>
        </w:rPr>
        <w:t xml:space="preserve">, </w:t>
      </w:r>
      <w:r w:rsidRPr="003348A3">
        <w:rPr>
          <w:rFonts w:ascii="Palatino Linotype" w:hAnsi="Palatino Linotype"/>
          <w:b/>
          <w:color w:val="000000" w:themeColor="text1"/>
          <w:sz w:val="22"/>
          <w:szCs w:val="22"/>
        </w:rPr>
        <w:t xml:space="preserve">sostenitore del progetto </w:t>
      </w:r>
      <w:r w:rsidRPr="003348A3">
        <w:rPr>
          <w:rFonts w:ascii="Palatino Linotype" w:hAnsi="Palatino Linotype"/>
          <w:i/>
          <w:color w:val="000000" w:themeColor="text1"/>
          <w:sz w:val="22"/>
          <w:szCs w:val="22"/>
        </w:rPr>
        <w:t>È il vento che fa il cielo. La Biennale di Venezia sulle orme di Marco Polo.</w:t>
      </w:r>
    </w:p>
    <w:p w:rsidR="003348A3" w:rsidRPr="002627FB" w:rsidRDefault="003348A3" w:rsidP="00CC0FA0">
      <w:pPr>
        <w:ind w:right="422"/>
        <w:contextualSpacing/>
        <w:jc w:val="both"/>
        <w:rPr>
          <w:rFonts w:ascii="Palatino Linotype" w:hAnsi="Palatino Linotype"/>
          <w:i/>
          <w:color w:val="000000" w:themeColor="text1"/>
          <w:sz w:val="22"/>
          <w:szCs w:val="22"/>
        </w:rPr>
      </w:pPr>
    </w:p>
    <w:p w:rsidR="00CC0FA0" w:rsidRPr="002627FB" w:rsidRDefault="00CC0FA0" w:rsidP="00CC0FA0">
      <w:pPr>
        <w:jc w:val="both"/>
        <w:rPr>
          <w:rFonts w:ascii="Palatino Linotype" w:hAnsi="Palatino Linotype"/>
          <w:sz w:val="22"/>
          <w:szCs w:val="22"/>
        </w:rPr>
      </w:pPr>
      <w:r w:rsidRPr="002627FB">
        <w:rPr>
          <w:rFonts w:ascii="Palatino Linotype" w:hAnsi="Palatino Linotype"/>
          <w:sz w:val="22"/>
          <w:szCs w:val="22"/>
        </w:rPr>
        <w:t>Sito</w:t>
      </w:r>
      <w:r w:rsidRPr="002627FB">
        <w:rPr>
          <w:rFonts w:ascii="Palatino Linotype" w:hAnsi="Palatino Linotype"/>
          <w:spacing w:val="-4"/>
          <w:sz w:val="22"/>
          <w:szCs w:val="22"/>
        </w:rPr>
        <w:t xml:space="preserve"> </w:t>
      </w:r>
      <w:r w:rsidRPr="002627FB">
        <w:rPr>
          <w:rFonts w:ascii="Palatino Linotype" w:hAnsi="Palatino Linotype"/>
          <w:sz w:val="22"/>
          <w:szCs w:val="22"/>
        </w:rPr>
        <w:t>web</w:t>
      </w:r>
      <w:r w:rsidRPr="002627FB">
        <w:rPr>
          <w:rFonts w:ascii="Palatino Linotype" w:hAnsi="Palatino Linotype"/>
          <w:spacing w:val="-3"/>
          <w:sz w:val="22"/>
          <w:szCs w:val="22"/>
        </w:rPr>
        <w:t xml:space="preserve"> </w:t>
      </w:r>
      <w:r w:rsidRPr="002627FB">
        <w:rPr>
          <w:rFonts w:ascii="Palatino Linotype" w:hAnsi="Palatino Linotype"/>
          <w:sz w:val="22"/>
          <w:szCs w:val="22"/>
        </w:rPr>
        <w:t>ufficiale:</w:t>
      </w:r>
      <w:r w:rsidRPr="002627FB">
        <w:rPr>
          <w:rFonts w:ascii="Palatino Linotype" w:hAnsi="Palatino Linotype"/>
          <w:spacing w:val="-3"/>
          <w:sz w:val="22"/>
          <w:szCs w:val="22"/>
        </w:rPr>
        <w:t xml:space="preserve"> </w:t>
      </w:r>
      <w:r w:rsidR="00CD1F99">
        <w:rPr>
          <w:rFonts w:ascii="Palatino Linotype" w:hAnsi="Palatino Linotype"/>
          <w:spacing w:val="-3"/>
          <w:sz w:val="22"/>
          <w:szCs w:val="22"/>
        </w:rPr>
        <w:t>www.labiennale.org</w:t>
      </w:r>
    </w:p>
    <w:p w:rsidR="00CC0FA0" w:rsidRPr="002627FB" w:rsidRDefault="00CC0FA0" w:rsidP="00CC0FA0">
      <w:pPr>
        <w:spacing w:before="1"/>
        <w:jc w:val="both"/>
        <w:rPr>
          <w:rFonts w:ascii="Palatino Linotype" w:hAnsi="Palatino Linotype"/>
          <w:sz w:val="22"/>
          <w:szCs w:val="22"/>
        </w:rPr>
      </w:pPr>
      <w:proofErr w:type="spellStart"/>
      <w:r w:rsidRPr="002627FB">
        <w:rPr>
          <w:rFonts w:ascii="Palatino Linotype" w:hAnsi="Palatino Linotype"/>
          <w:sz w:val="22"/>
          <w:szCs w:val="22"/>
        </w:rPr>
        <w:t>Hashtag</w:t>
      </w:r>
      <w:proofErr w:type="spellEnd"/>
      <w:r w:rsidRPr="002627FB">
        <w:rPr>
          <w:rFonts w:ascii="Palatino Linotype" w:hAnsi="Palatino Linotype"/>
          <w:spacing w:val="-10"/>
          <w:sz w:val="22"/>
          <w:szCs w:val="22"/>
        </w:rPr>
        <w:t xml:space="preserve"> </w:t>
      </w:r>
      <w:r w:rsidRPr="002627FB">
        <w:rPr>
          <w:rFonts w:ascii="Palatino Linotype" w:hAnsi="Palatino Linotype"/>
          <w:sz w:val="22"/>
          <w:szCs w:val="22"/>
        </w:rPr>
        <w:t>ufficiali:</w:t>
      </w:r>
      <w:r w:rsidRPr="002627FB">
        <w:rPr>
          <w:rFonts w:ascii="Palatino Linotype" w:hAnsi="Palatino Linotype"/>
          <w:spacing w:val="-9"/>
          <w:sz w:val="22"/>
          <w:szCs w:val="22"/>
        </w:rPr>
        <w:t xml:space="preserve"> </w:t>
      </w:r>
      <w:r w:rsidRPr="002627FB">
        <w:rPr>
          <w:rFonts w:ascii="Palatino Linotype" w:hAnsi="Palatino Linotype"/>
          <w:sz w:val="22"/>
          <w:szCs w:val="22"/>
        </w:rPr>
        <w:t>#</w:t>
      </w:r>
      <w:proofErr w:type="spellStart"/>
      <w:r w:rsidRPr="002627FB">
        <w:rPr>
          <w:rFonts w:ascii="Palatino Linotype" w:hAnsi="Palatino Linotype"/>
          <w:sz w:val="22"/>
          <w:szCs w:val="22"/>
        </w:rPr>
        <w:t>BiennaleArchivio</w:t>
      </w:r>
      <w:proofErr w:type="spellEnd"/>
      <w:r w:rsidRPr="002627FB">
        <w:rPr>
          <w:rFonts w:ascii="Palatino Linotype" w:hAnsi="Palatino Linotype"/>
          <w:spacing w:val="-10"/>
          <w:sz w:val="22"/>
          <w:szCs w:val="22"/>
        </w:rPr>
        <w:t xml:space="preserve"> </w:t>
      </w:r>
      <w:r w:rsidRPr="002627FB">
        <w:rPr>
          <w:rFonts w:ascii="Palatino Linotype" w:hAnsi="Palatino Linotype"/>
          <w:sz w:val="22"/>
          <w:szCs w:val="22"/>
        </w:rPr>
        <w:t>#</w:t>
      </w:r>
      <w:proofErr w:type="spellStart"/>
      <w:r w:rsidRPr="002627FB">
        <w:rPr>
          <w:rFonts w:ascii="Palatino Linotype" w:hAnsi="Palatino Linotype"/>
          <w:sz w:val="22"/>
          <w:szCs w:val="22"/>
        </w:rPr>
        <w:t>ÈIlVentoCheFaIlCielo</w:t>
      </w:r>
      <w:proofErr w:type="spellEnd"/>
      <w:r w:rsidR="00457E9B">
        <w:rPr>
          <w:rFonts w:ascii="Palatino Linotype" w:hAnsi="Palatino Linotype"/>
          <w:spacing w:val="-11"/>
          <w:sz w:val="22"/>
          <w:szCs w:val="22"/>
        </w:rPr>
        <w:t xml:space="preserve"> #</w:t>
      </w:r>
      <w:proofErr w:type="spellStart"/>
      <w:r w:rsidR="00457E9B">
        <w:rPr>
          <w:rFonts w:ascii="Palatino Linotype" w:hAnsi="Palatino Linotype"/>
          <w:spacing w:val="-11"/>
          <w:sz w:val="22"/>
          <w:szCs w:val="22"/>
        </w:rPr>
        <w:t>DoveCorronoSplendidiCavalli</w:t>
      </w:r>
      <w:proofErr w:type="spellEnd"/>
    </w:p>
    <w:p w:rsidR="00CC0FA0" w:rsidRPr="002627FB" w:rsidRDefault="00CC0FA0" w:rsidP="00CC0FA0">
      <w:pPr>
        <w:spacing w:before="296"/>
        <w:ind w:right="4431"/>
        <w:rPr>
          <w:rFonts w:ascii="Palatino Linotype" w:hAnsi="Palatino Linotype"/>
          <w:sz w:val="22"/>
          <w:szCs w:val="22"/>
        </w:rPr>
      </w:pPr>
      <w:r w:rsidRPr="002627FB">
        <w:rPr>
          <w:rFonts w:ascii="Palatino Linotype" w:hAnsi="Palatino Linotype"/>
          <w:sz w:val="22"/>
          <w:szCs w:val="22"/>
        </w:rPr>
        <w:t xml:space="preserve">LE IMMAGINI al momento disponibili: </w:t>
      </w:r>
      <w:hyperlink r:id="rId8" w:history="1">
        <w:r w:rsidRPr="002627FB">
          <w:rPr>
            <w:rStyle w:val="Collegamentoipertestuale"/>
            <w:rFonts w:ascii="Palatino Linotype" w:hAnsi="Palatino Linotype"/>
            <w:color w:val="0000FF"/>
            <w:spacing w:val="-2"/>
            <w:sz w:val="22"/>
            <w:szCs w:val="22"/>
          </w:rPr>
          <w:t>https://cloud.labiennale.org/url/ventochefailcielo</w:t>
        </w:r>
      </w:hyperlink>
      <w:r w:rsidRPr="002627FB">
        <w:rPr>
          <w:rFonts w:ascii="Palatino Linotype" w:hAnsi="Palatino Linotype"/>
          <w:color w:val="0000FF"/>
          <w:spacing w:val="-2"/>
          <w:sz w:val="22"/>
          <w:szCs w:val="22"/>
        </w:rPr>
        <w:t xml:space="preserve"> </w:t>
      </w:r>
      <w:r w:rsidRPr="002627FB">
        <w:rPr>
          <w:rFonts w:ascii="Palatino Linotype" w:hAnsi="Palatino Linotype"/>
          <w:sz w:val="22"/>
          <w:szCs w:val="22"/>
        </w:rPr>
        <w:t xml:space="preserve">Password: </w:t>
      </w:r>
      <w:proofErr w:type="spellStart"/>
      <w:r w:rsidRPr="002627FB">
        <w:rPr>
          <w:rFonts w:ascii="Palatino Linotype" w:hAnsi="Palatino Linotype"/>
          <w:sz w:val="22"/>
          <w:szCs w:val="22"/>
        </w:rPr>
        <w:t>èilventochefailcielo</w:t>
      </w:r>
      <w:proofErr w:type="spellEnd"/>
    </w:p>
    <w:p w:rsidR="00C14C69" w:rsidRPr="002627FB" w:rsidRDefault="00C14C69" w:rsidP="00CC0FA0">
      <w:pPr>
        <w:pStyle w:val="Corpotesto"/>
        <w:spacing w:before="1"/>
        <w:rPr>
          <w:sz w:val="22"/>
          <w:szCs w:val="22"/>
        </w:rPr>
      </w:pPr>
    </w:p>
    <w:p w:rsidR="00CC0FA0" w:rsidRPr="002627FB" w:rsidRDefault="00CC0FA0" w:rsidP="00CC0FA0">
      <w:pPr>
        <w:spacing w:line="296" w:lineRule="exact"/>
        <w:rPr>
          <w:rFonts w:ascii="Palatino Linotype" w:hAnsi="Palatino Linotype"/>
          <w:i/>
          <w:sz w:val="22"/>
          <w:szCs w:val="22"/>
        </w:rPr>
      </w:pPr>
      <w:r w:rsidRPr="002627FB">
        <w:rPr>
          <w:rFonts w:ascii="Palatino Linotype" w:hAnsi="Palatino Linotype"/>
          <w:i/>
          <w:sz w:val="22"/>
          <w:szCs w:val="22"/>
        </w:rPr>
        <w:t>Per</w:t>
      </w:r>
      <w:r w:rsidRPr="002627FB">
        <w:rPr>
          <w:rFonts w:ascii="Palatino Linotype" w:hAnsi="Palatino Linotype"/>
          <w:i/>
          <w:spacing w:val="-5"/>
          <w:sz w:val="22"/>
          <w:szCs w:val="22"/>
        </w:rPr>
        <w:t xml:space="preserve"> </w:t>
      </w:r>
      <w:r w:rsidRPr="002627FB">
        <w:rPr>
          <w:rFonts w:ascii="Palatino Linotype" w:hAnsi="Palatino Linotype"/>
          <w:i/>
          <w:sz w:val="22"/>
          <w:szCs w:val="22"/>
        </w:rPr>
        <w:t>ulteriori</w:t>
      </w:r>
      <w:r w:rsidRPr="002627FB">
        <w:rPr>
          <w:rFonts w:ascii="Palatino Linotype" w:hAnsi="Palatino Linotype"/>
          <w:i/>
          <w:spacing w:val="-5"/>
          <w:sz w:val="22"/>
          <w:szCs w:val="22"/>
        </w:rPr>
        <w:t xml:space="preserve"> </w:t>
      </w:r>
      <w:r w:rsidRPr="002627FB">
        <w:rPr>
          <w:rFonts w:ascii="Palatino Linotype" w:hAnsi="Palatino Linotype"/>
          <w:i/>
          <w:spacing w:val="-2"/>
          <w:sz w:val="22"/>
          <w:szCs w:val="22"/>
        </w:rPr>
        <w:t>informazioni</w:t>
      </w:r>
    </w:p>
    <w:p w:rsidR="00CC0FA0" w:rsidRPr="002627FB" w:rsidRDefault="00CC0FA0" w:rsidP="00CC0FA0">
      <w:pPr>
        <w:spacing w:line="296" w:lineRule="exact"/>
        <w:rPr>
          <w:rFonts w:ascii="Palatino Linotype" w:hAnsi="Palatino Linotype"/>
          <w:sz w:val="22"/>
          <w:szCs w:val="22"/>
        </w:rPr>
      </w:pPr>
      <w:r w:rsidRPr="002627FB">
        <w:rPr>
          <w:rFonts w:ascii="Palatino Linotype" w:hAnsi="Palatino Linotype"/>
          <w:b/>
          <w:sz w:val="22"/>
          <w:szCs w:val="22"/>
        </w:rPr>
        <w:t>La</w:t>
      </w:r>
      <w:r w:rsidRPr="002627FB">
        <w:rPr>
          <w:rFonts w:ascii="Palatino Linotype" w:hAnsi="Palatino Linotype"/>
          <w:b/>
          <w:spacing w:val="-3"/>
          <w:sz w:val="22"/>
          <w:szCs w:val="22"/>
        </w:rPr>
        <w:t xml:space="preserve"> </w:t>
      </w:r>
      <w:r w:rsidRPr="002627FB">
        <w:rPr>
          <w:rFonts w:ascii="Palatino Linotype" w:hAnsi="Palatino Linotype"/>
          <w:b/>
          <w:sz w:val="22"/>
          <w:szCs w:val="22"/>
        </w:rPr>
        <w:t>Biennale</w:t>
      </w:r>
      <w:r w:rsidRPr="002627FB">
        <w:rPr>
          <w:rFonts w:ascii="Palatino Linotype" w:hAnsi="Palatino Linotype"/>
          <w:b/>
          <w:spacing w:val="-2"/>
          <w:sz w:val="22"/>
          <w:szCs w:val="22"/>
        </w:rPr>
        <w:t xml:space="preserve"> </w:t>
      </w:r>
      <w:r w:rsidRPr="002627FB">
        <w:rPr>
          <w:rFonts w:ascii="Palatino Linotype" w:hAnsi="Palatino Linotype"/>
          <w:b/>
          <w:sz w:val="22"/>
          <w:szCs w:val="22"/>
        </w:rPr>
        <w:t>di</w:t>
      </w:r>
      <w:r w:rsidRPr="002627FB">
        <w:rPr>
          <w:rFonts w:ascii="Palatino Linotype" w:hAnsi="Palatino Linotype"/>
          <w:b/>
          <w:spacing w:val="-3"/>
          <w:sz w:val="22"/>
          <w:szCs w:val="22"/>
        </w:rPr>
        <w:t xml:space="preserve"> </w:t>
      </w:r>
      <w:r w:rsidRPr="002627FB">
        <w:rPr>
          <w:rFonts w:ascii="Palatino Linotype" w:hAnsi="Palatino Linotype"/>
          <w:b/>
          <w:spacing w:val="-2"/>
          <w:sz w:val="22"/>
          <w:szCs w:val="22"/>
        </w:rPr>
        <w:t>Venezia</w:t>
      </w:r>
      <w:r w:rsidRPr="002627FB">
        <w:rPr>
          <w:rFonts w:ascii="Palatino Linotype" w:hAnsi="Palatino Linotype"/>
          <w:sz w:val="22"/>
          <w:szCs w:val="22"/>
        </w:rPr>
        <w:t xml:space="preserve"> Ufficio</w:t>
      </w:r>
      <w:r w:rsidRPr="002627FB">
        <w:rPr>
          <w:rFonts w:ascii="Palatino Linotype" w:hAnsi="Palatino Linotype"/>
          <w:spacing w:val="-4"/>
          <w:sz w:val="22"/>
          <w:szCs w:val="22"/>
        </w:rPr>
        <w:t xml:space="preserve"> </w:t>
      </w:r>
      <w:r w:rsidRPr="002627FB">
        <w:rPr>
          <w:rFonts w:ascii="Palatino Linotype" w:hAnsi="Palatino Linotype"/>
          <w:sz w:val="22"/>
          <w:szCs w:val="22"/>
        </w:rPr>
        <w:t>Stampa</w:t>
      </w:r>
      <w:r w:rsidRPr="002627FB">
        <w:rPr>
          <w:rFonts w:ascii="Palatino Linotype" w:hAnsi="Palatino Linotype"/>
          <w:spacing w:val="-3"/>
          <w:sz w:val="22"/>
          <w:szCs w:val="22"/>
        </w:rPr>
        <w:t xml:space="preserve"> </w:t>
      </w:r>
      <w:r w:rsidRPr="002627FB">
        <w:rPr>
          <w:rFonts w:ascii="Palatino Linotype" w:hAnsi="Palatino Linotype"/>
          <w:sz w:val="22"/>
          <w:szCs w:val="22"/>
        </w:rPr>
        <w:t xml:space="preserve"> </w:t>
      </w:r>
    </w:p>
    <w:p w:rsidR="00CC0FA0" w:rsidRPr="002627FB" w:rsidRDefault="00CC0FA0" w:rsidP="00CC0FA0">
      <w:pPr>
        <w:spacing w:before="1"/>
        <w:ind w:right="4327"/>
        <w:rPr>
          <w:rFonts w:ascii="Palatino Linotype" w:hAnsi="Palatino Linotype"/>
          <w:sz w:val="22"/>
          <w:szCs w:val="22"/>
        </w:rPr>
      </w:pPr>
      <w:r w:rsidRPr="002627FB">
        <w:rPr>
          <w:rFonts w:ascii="Palatino Linotype" w:hAnsi="Palatino Linotype"/>
          <w:sz w:val="22"/>
          <w:szCs w:val="22"/>
        </w:rPr>
        <w:t>Tel.</w:t>
      </w:r>
      <w:r w:rsidRPr="002627FB">
        <w:rPr>
          <w:rFonts w:ascii="Palatino Linotype" w:hAnsi="Palatino Linotype"/>
          <w:spacing w:val="-6"/>
          <w:sz w:val="22"/>
          <w:szCs w:val="22"/>
        </w:rPr>
        <w:t xml:space="preserve"> </w:t>
      </w:r>
      <w:r w:rsidRPr="002627FB">
        <w:rPr>
          <w:rFonts w:ascii="Palatino Linotype" w:hAnsi="Palatino Linotype"/>
          <w:sz w:val="22"/>
          <w:szCs w:val="22"/>
        </w:rPr>
        <w:t>+39</w:t>
      </w:r>
      <w:r w:rsidRPr="002627FB">
        <w:rPr>
          <w:rFonts w:ascii="Palatino Linotype" w:hAnsi="Palatino Linotype"/>
          <w:spacing w:val="-4"/>
          <w:sz w:val="22"/>
          <w:szCs w:val="22"/>
        </w:rPr>
        <w:t xml:space="preserve"> </w:t>
      </w:r>
      <w:r w:rsidRPr="002627FB">
        <w:rPr>
          <w:rFonts w:ascii="Palatino Linotype" w:hAnsi="Palatino Linotype"/>
          <w:sz w:val="22"/>
          <w:szCs w:val="22"/>
        </w:rPr>
        <w:t>041</w:t>
      </w:r>
      <w:r w:rsidRPr="002627FB">
        <w:rPr>
          <w:rFonts w:ascii="Palatino Linotype" w:hAnsi="Palatino Linotype"/>
          <w:spacing w:val="-7"/>
          <w:sz w:val="22"/>
          <w:szCs w:val="22"/>
        </w:rPr>
        <w:t xml:space="preserve"> </w:t>
      </w:r>
      <w:r w:rsidRPr="002627FB">
        <w:rPr>
          <w:rFonts w:ascii="Palatino Linotype" w:hAnsi="Palatino Linotype"/>
          <w:sz w:val="22"/>
          <w:szCs w:val="22"/>
        </w:rPr>
        <w:t>5218</w:t>
      </w:r>
      <w:r w:rsidRPr="002627FB">
        <w:rPr>
          <w:rFonts w:ascii="Palatino Linotype" w:hAnsi="Palatino Linotype"/>
          <w:spacing w:val="-6"/>
          <w:sz w:val="22"/>
          <w:szCs w:val="22"/>
        </w:rPr>
        <w:t xml:space="preserve"> </w:t>
      </w:r>
      <w:r w:rsidRPr="002627FB">
        <w:rPr>
          <w:rFonts w:ascii="Palatino Linotype" w:hAnsi="Palatino Linotype"/>
          <w:sz w:val="22"/>
          <w:szCs w:val="22"/>
        </w:rPr>
        <w:t>-</w:t>
      </w:r>
      <w:r w:rsidRPr="002627FB">
        <w:rPr>
          <w:rFonts w:ascii="Palatino Linotype" w:hAnsi="Palatino Linotype"/>
          <w:spacing w:val="-3"/>
          <w:sz w:val="22"/>
          <w:szCs w:val="22"/>
        </w:rPr>
        <w:t xml:space="preserve"> </w:t>
      </w:r>
      <w:r w:rsidRPr="002627FB">
        <w:rPr>
          <w:rFonts w:ascii="Palatino Linotype" w:hAnsi="Palatino Linotype"/>
          <w:sz w:val="22"/>
          <w:szCs w:val="22"/>
        </w:rPr>
        <w:t>846/849</w:t>
      </w:r>
      <w:r w:rsidRPr="002627FB">
        <w:rPr>
          <w:rFonts w:ascii="Palatino Linotype" w:hAnsi="Palatino Linotype"/>
          <w:spacing w:val="-4"/>
          <w:sz w:val="22"/>
          <w:szCs w:val="22"/>
        </w:rPr>
        <w:t xml:space="preserve"> </w:t>
      </w:r>
      <w:r w:rsidRPr="002627FB">
        <w:rPr>
          <w:rFonts w:ascii="Palatino Linotype" w:hAnsi="Palatino Linotype"/>
          <w:sz w:val="22"/>
          <w:szCs w:val="22"/>
        </w:rPr>
        <w:t>|</w:t>
      </w:r>
      <w:r w:rsidRPr="002627FB">
        <w:rPr>
          <w:rFonts w:ascii="Palatino Linotype" w:hAnsi="Palatino Linotype"/>
          <w:spacing w:val="-4"/>
          <w:sz w:val="22"/>
          <w:szCs w:val="22"/>
        </w:rPr>
        <w:t xml:space="preserve"> </w:t>
      </w:r>
      <w:hyperlink r:id="rId9" w:history="1">
        <w:r w:rsidRPr="002627FB">
          <w:rPr>
            <w:rStyle w:val="Collegamentoipertestuale"/>
            <w:rFonts w:ascii="Palatino Linotype" w:hAnsi="Palatino Linotype"/>
            <w:color w:val="0000FF"/>
            <w:sz w:val="22"/>
            <w:szCs w:val="22"/>
          </w:rPr>
          <w:t>pressoffice@labiennale.org</w:t>
        </w:r>
      </w:hyperlink>
      <w:r w:rsidRPr="002627FB">
        <w:rPr>
          <w:rFonts w:ascii="Palatino Linotype" w:hAnsi="Palatino Linotype"/>
          <w:color w:val="0000FF"/>
          <w:sz w:val="22"/>
          <w:szCs w:val="22"/>
        </w:rPr>
        <w:t xml:space="preserve"> </w:t>
      </w:r>
      <w:proofErr w:type="spellStart"/>
      <w:r w:rsidRPr="002627FB">
        <w:rPr>
          <w:rFonts w:ascii="Palatino Linotype" w:hAnsi="Palatino Linotype"/>
          <w:sz w:val="22"/>
          <w:szCs w:val="22"/>
        </w:rPr>
        <w:t>Facebook</w:t>
      </w:r>
      <w:proofErr w:type="spellEnd"/>
      <w:r w:rsidRPr="002627FB">
        <w:rPr>
          <w:rFonts w:ascii="Palatino Linotype" w:hAnsi="Palatino Linotype"/>
          <w:sz w:val="22"/>
          <w:szCs w:val="22"/>
        </w:rPr>
        <w:t>: La Biennale di Venezia | X: @</w:t>
      </w:r>
      <w:proofErr w:type="spellStart"/>
      <w:r w:rsidRPr="002627FB">
        <w:rPr>
          <w:rFonts w:ascii="Palatino Linotype" w:hAnsi="Palatino Linotype"/>
          <w:sz w:val="22"/>
          <w:szCs w:val="22"/>
        </w:rPr>
        <w:t>la_Biennale</w:t>
      </w:r>
      <w:proofErr w:type="spellEnd"/>
      <w:r w:rsidRPr="002627FB">
        <w:rPr>
          <w:rFonts w:ascii="Palatino Linotype" w:hAnsi="Palatino Linotype"/>
          <w:sz w:val="22"/>
          <w:szCs w:val="22"/>
        </w:rPr>
        <w:t xml:space="preserve"> Instagram: </w:t>
      </w:r>
      <w:proofErr w:type="spellStart"/>
      <w:r w:rsidRPr="002627FB">
        <w:rPr>
          <w:rFonts w:ascii="Palatino Linotype" w:hAnsi="Palatino Linotype"/>
          <w:sz w:val="22"/>
          <w:szCs w:val="22"/>
        </w:rPr>
        <w:t>labiennale</w:t>
      </w:r>
      <w:proofErr w:type="spellEnd"/>
      <w:r w:rsidRPr="002627FB">
        <w:rPr>
          <w:rFonts w:ascii="Palatino Linotype" w:hAnsi="Palatino Linotype"/>
          <w:sz w:val="22"/>
          <w:szCs w:val="22"/>
        </w:rPr>
        <w:t xml:space="preserve"> | </w:t>
      </w:r>
      <w:proofErr w:type="spellStart"/>
      <w:r w:rsidRPr="002627FB">
        <w:rPr>
          <w:rFonts w:ascii="Palatino Linotype" w:hAnsi="Palatino Linotype"/>
          <w:sz w:val="22"/>
          <w:szCs w:val="22"/>
        </w:rPr>
        <w:t>YouTube</w:t>
      </w:r>
      <w:proofErr w:type="spellEnd"/>
      <w:r w:rsidRPr="002627FB">
        <w:rPr>
          <w:rFonts w:ascii="Palatino Linotype" w:hAnsi="Palatino Linotype"/>
          <w:sz w:val="22"/>
          <w:szCs w:val="22"/>
        </w:rPr>
        <w:t xml:space="preserve">: </w:t>
      </w:r>
      <w:proofErr w:type="spellStart"/>
      <w:r w:rsidRPr="002627FB">
        <w:rPr>
          <w:rFonts w:ascii="Palatino Linotype" w:hAnsi="Palatino Linotype"/>
          <w:sz w:val="22"/>
          <w:szCs w:val="22"/>
        </w:rPr>
        <w:t>BiennaleChannel</w:t>
      </w:r>
      <w:proofErr w:type="spellEnd"/>
    </w:p>
    <w:p w:rsidR="00617E6B" w:rsidRPr="00CD1F99" w:rsidRDefault="00617E6B" w:rsidP="00CC0FA0">
      <w:pPr>
        <w:spacing w:before="1"/>
        <w:ind w:right="4327"/>
        <w:rPr>
          <w:sz w:val="14"/>
        </w:rPr>
      </w:pPr>
    </w:p>
    <w:p w:rsidR="005C2B2A" w:rsidRPr="00C731C8" w:rsidRDefault="005C2B2A" w:rsidP="00617E6B">
      <w:pPr>
        <w:spacing w:before="1"/>
        <w:ind w:right="4327"/>
        <w:rPr>
          <w:rFonts w:ascii="Palatino Linotype" w:hAnsi="Palatino Linotype"/>
          <w:b/>
          <w:bCs/>
          <w:color w:val="000000" w:themeColor="text1"/>
          <w:sz w:val="22"/>
          <w:szCs w:val="22"/>
          <w:lang w:val="en-US"/>
        </w:rPr>
      </w:pPr>
      <w:r w:rsidRPr="00C731C8">
        <w:rPr>
          <w:rFonts w:ascii="Palatino Linotype" w:hAnsi="Palatino Linotype"/>
          <w:b/>
          <w:bCs/>
          <w:color w:val="000000" w:themeColor="text1"/>
          <w:sz w:val="22"/>
          <w:szCs w:val="22"/>
          <w:lang w:val="en-US"/>
        </w:rPr>
        <w:t xml:space="preserve">The Fine Arts </w:t>
      </w:r>
      <w:proofErr w:type="spellStart"/>
      <w:r w:rsidRPr="00C731C8">
        <w:rPr>
          <w:rFonts w:ascii="Palatino Linotype" w:hAnsi="Palatino Linotype"/>
          <w:b/>
          <w:bCs/>
          <w:color w:val="000000" w:themeColor="text1"/>
          <w:sz w:val="22"/>
          <w:szCs w:val="22"/>
          <w:lang w:val="en-US"/>
        </w:rPr>
        <w:t>Zanabazar</w:t>
      </w:r>
      <w:proofErr w:type="spellEnd"/>
      <w:r w:rsidRPr="00C731C8">
        <w:rPr>
          <w:rFonts w:ascii="Palatino Linotype" w:hAnsi="Palatino Linotype"/>
          <w:b/>
          <w:bCs/>
          <w:color w:val="000000" w:themeColor="text1"/>
          <w:sz w:val="22"/>
          <w:szCs w:val="22"/>
          <w:lang w:val="en-US"/>
        </w:rPr>
        <w:t xml:space="preserve"> Museum</w:t>
      </w:r>
    </w:p>
    <w:p w:rsidR="00617E6B" w:rsidRPr="00C731C8" w:rsidRDefault="00617E6B" w:rsidP="00617E6B">
      <w:pPr>
        <w:spacing w:before="1"/>
        <w:ind w:right="4327"/>
        <w:rPr>
          <w:rFonts w:ascii="Palatino Linotype" w:hAnsi="Palatino Linotype"/>
          <w:color w:val="000000" w:themeColor="text1"/>
          <w:sz w:val="22"/>
          <w:szCs w:val="22"/>
          <w:lang w:val="en-US"/>
        </w:rPr>
      </w:pPr>
      <w:proofErr w:type="spellStart"/>
      <w:r w:rsidRPr="00C731C8">
        <w:rPr>
          <w:rFonts w:ascii="Palatino Linotype" w:hAnsi="Palatino Linotype"/>
          <w:color w:val="000000" w:themeColor="text1"/>
          <w:sz w:val="22"/>
          <w:szCs w:val="22"/>
          <w:lang w:val="en-US"/>
        </w:rPr>
        <w:t>Sambuu</w:t>
      </w:r>
      <w:proofErr w:type="spellEnd"/>
      <w:r w:rsidRPr="00C731C8">
        <w:rPr>
          <w:rFonts w:ascii="Palatino Linotype" w:hAnsi="Palatino Linotype"/>
          <w:color w:val="000000" w:themeColor="text1"/>
          <w:sz w:val="22"/>
          <w:szCs w:val="22"/>
          <w:lang w:val="en-US"/>
        </w:rPr>
        <w:t xml:space="preserve"> St Art Museum, CHD - 4 </w:t>
      </w:r>
      <w:proofErr w:type="spellStart"/>
      <w:r w:rsidRPr="00C731C8">
        <w:rPr>
          <w:rFonts w:ascii="Palatino Linotype" w:hAnsi="Palatino Linotype"/>
          <w:color w:val="000000" w:themeColor="text1"/>
          <w:sz w:val="22"/>
          <w:szCs w:val="22"/>
          <w:lang w:val="en-US"/>
        </w:rPr>
        <w:t>khoroo</w:t>
      </w:r>
      <w:proofErr w:type="spellEnd"/>
      <w:r w:rsidRPr="00C731C8">
        <w:rPr>
          <w:rFonts w:ascii="Palatino Linotype" w:hAnsi="Palatino Linotype"/>
          <w:color w:val="000000" w:themeColor="text1"/>
          <w:sz w:val="22"/>
          <w:szCs w:val="22"/>
          <w:lang w:val="en-US"/>
        </w:rPr>
        <w:t>, Ulaanbaatar 15170, Mongolia</w:t>
      </w:r>
    </w:p>
    <w:p w:rsidR="00FC734B" w:rsidRPr="007C789A" w:rsidRDefault="00617E6B" w:rsidP="000D0583">
      <w:pPr>
        <w:spacing w:before="1"/>
        <w:ind w:right="4327"/>
        <w:rPr>
          <w:color w:val="000000" w:themeColor="text1"/>
        </w:rPr>
      </w:pPr>
      <w:r w:rsidRPr="00D80183">
        <w:rPr>
          <w:rFonts w:ascii="Palatino Linotype" w:hAnsi="Palatino Linotype"/>
          <w:color w:val="000000" w:themeColor="text1"/>
          <w:sz w:val="22"/>
          <w:szCs w:val="22"/>
        </w:rPr>
        <w:t xml:space="preserve">Info: +976 11 32 6060 | </w:t>
      </w:r>
      <w:hyperlink r:id="rId10" w:history="1">
        <w:r w:rsidR="00C14C69" w:rsidRPr="00613DB7">
          <w:rPr>
            <w:rStyle w:val="Collegamentoipertestuale"/>
            <w:rFonts w:ascii="Palatino Linotype" w:hAnsi="Palatino Linotype"/>
            <w:sz w:val="22"/>
            <w:szCs w:val="22"/>
          </w:rPr>
          <w:t>thefamuseum@gmail.com</w:t>
        </w:r>
      </w:hyperlink>
      <w:r w:rsidR="00C14C69">
        <w:rPr>
          <w:rFonts w:ascii="Palatino Linotype" w:hAnsi="Palatino Linotype"/>
          <w:color w:val="000000" w:themeColor="text1"/>
          <w:sz w:val="22"/>
          <w:szCs w:val="22"/>
        </w:rPr>
        <w:t xml:space="preserve"> </w:t>
      </w:r>
    </w:p>
    <w:sectPr w:rsidR="00FC734B" w:rsidRPr="007C789A" w:rsidSect="00FC734B">
      <w:headerReference w:type="default" r:id="rId11"/>
      <w:footerReference w:type="default" r:id="rId12"/>
      <w:headerReference w:type="first" r:id="rId13"/>
      <w:footerReference w:type="first" r:id="rId14"/>
      <w:pgSz w:w="11906" w:h="16838"/>
      <w:pgMar w:top="2382" w:right="1134" w:bottom="1276"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538" w:rsidRDefault="00FD7538" w:rsidP="008E18FC">
      <w:r>
        <w:separator/>
      </w:r>
    </w:p>
  </w:endnote>
  <w:endnote w:type="continuationSeparator" w:id="0">
    <w:p w:rsidR="00FD7538" w:rsidRDefault="00FD7538"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538" w:rsidRDefault="00FD7538" w:rsidP="00DE6D80">
    <w:pPr>
      <w:pStyle w:val="Pidipagina"/>
      <w:ind w:left="-1134"/>
    </w:pPr>
    <w:r>
      <w:rPr>
        <w:noProof/>
        <w:lang w:eastAsia="it-IT"/>
      </w:rPr>
      <w:drawing>
        <wp:anchor distT="0" distB="0" distL="114300" distR="114300" simplePos="0" relativeHeight="251658752" behindDoc="0" locked="0" layoutInCell="1" allowOverlap="1">
          <wp:simplePos x="0" y="0"/>
          <wp:positionH relativeFrom="margin">
            <wp:posOffset>5205095</wp:posOffset>
          </wp:positionH>
          <wp:positionV relativeFrom="margin">
            <wp:posOffset>8133715</wp:posOffset>
          </wp:positionV>
          <wp:extent cx="1607185" cy="890270"/>
          <wp:effectExtent l="0" t="0" r="0" b="0"/>
          <wp:wrapSquare wrapText="bothSides"/>
          <wp:docPr id="2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538" w:rsidRDefault="00FD7538" w:rsidP="00C57D04">
    <w:pPr>
      <w:pStyle w:val="Pidipagina"/>
      <w:ind w:left="-1134"/>
    </w:pPr>
    <w:r>
      <w:rPr>
        <w:noProof/>
        <w:lang w:eastAsia="it-IT"/>
      </w:rPr>
      <w:drawing>
        <wp:anchor distT="0" distB="0" distL="114300" distR="114300" simplePos="0" relativeHeight="251655680" behindDoc="0" locked="0" layoutInCell="1" allowOverlap="1">
          <wp:simplePos x="0" y="0"/>
          <wp:positionH relativeFrom="margin">
            <wp:posOffset>-710565</wp:posOffset>
          </wp:positionH>
          <wp:positionV relativeFrom="margin">
            <wp:posOffset>8114665</wp:posOffset>
          </wp:positionV>
          <wp:extent cx="7539990" cy="888365"/>
          <wp:effectExtent l="0" t="0" r="0" b="0"/>
          <wp:wrapSquare wrapText="bothSides"/>
          <wp:docPr id="2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888365"/>
                  </a:xfrm>
                  <a:prstGeom prst="rect">
                    <a:avLst/>
                  </a:prstGeom>
                  <a:noFill/>
                  <a:ln>
                    <a:noFill/>
                  </a:ln>
                </pic:spPr>
              </pic:pic>
            </a:graphicData>
          </a:graphic>
        </wp:anchor>
      </w:drawing>
    </w:r>
    <w:r>
      <w:rPr>
        <w:noProof/>
        <w:lang w:eastAsia="it-IT"/>
      </w:rPr>
      <w:drawing>
        <wp:anchor distT="0" distB="0" distL="114300" distR="114300" simplePos="0" relativeHeight="251652608" behindDoc="0" locked="0" layoutInCell="1" allowOverlap="1">
          <wp:simplePos x="0" y="0"/>
          <wp:positionH relativeFrom="margin">
            <wp:posOffset>-732790</wp:posOffset>
          </wp:positionH>
          <wp:positionV relativeFrom="margin">
            <wp:posOffset>9371330</wp:posOffset>
          </wp:positionV>
          <wp:extent cx="7547610" cy="887730"/>
          <wp:effectExtent l="0" t="0" r="0" b="0"/>
          <wp:wrapSquare wrapText="bothSides"/>
          <wp:docPr id="3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538" w:rsidRDefault="00FD7538" w:rsidP="008E18FC">
      <w:r>
        <w:separator/>
      </w:r>
    </w:p>
  </w:footnote>
  <w:footnote w:type="continuationSeparator" w:id="0">
    <w:p w:rsidR="00FD7538" w:rsidRDefault="00FD7538" w:rsidP="008E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538" w:rsidRDefault="00FD7538" w:rsidP="008E18FC">
    <w:pPr>
      <w:pStyle w:val="Intestazione"/>
      <w:ind w:left="-1134"/>
    </w:pPr>
    <w:r>
      <w:rPr>
        <w:noProof/>
        <w:lang w:eastAsia="it-IT"/>
      </w:rPr>
      <w:drawing>
        <wp:anchor distT="0" distB="0" distL="114300" distR="114300" simplePos="0" relativeHeight="251664896" behindDoc="0" locked="0" layoutInCell="1" allowOverlap="1">
          <wp:simplePos x="0" y="0"/>
          <wp:positionH relativeFrom="margin">
            <wp:posOffset>3434286</wp:posOffset>
          </wp:positionH>
          <wp:positionV relativeFrom="margin">
            <wp:posOffset>-1670050</wp:posOffset>
          </wp:positionV>
          <wp:extent cx="3393440" cy="1807845"/>
          <wp:effectExtent l="0" t="0" r="0" b="0"/>
          <wp:wrapSquare wrapText="bothSides"/>
          <wp:docPr id="2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538" w:rsidRDefault="00FD7538" w:rsidP="00DE6D80">
    <w:pPr>
      <w:pStyle w:val="Intestazione"/>
      <w:tabs>
        <w:tab w:val="clear" w:pos="4819"/>
        <w:tab w:val="clear" w:pos="9638"/>
        <w:tab w:val="left" w:pos="2212"/>
      </w:tabs>
      <w:ind w:left="-1134"/>
    </w:pPr>
    <w:r>
      <w:rPr>
        <w:noProof/>
        <w:lang w:eastAsia="it-IT"/>
      </w:rPr>
      <w:drawing>
        <wp:anchor distT="0" distB="0" distL="114300" distR="114300" simplePos="0" relativeHeight="251661824" behindDoc="0" locked="0" layoutInCell="1" allowOverlap="1">
          <wp:simplePos x="0" y="0"/>
          <wp:positionH relativeFrom="margin">
            <wp:posOffset>3434286</wp:posOffset>
          </wp:positionH>
          <wp:positionV relativeFrom="margin">
            <wp:posOffset>-1685290</wp:posOffset>
          </wp:positionV>
          <wp:extent cx="3393440" cy="1807845"/>
          <wp:effectExtent l="0" t="0" r="0" b="0"/>
          <wp:wrapSquare wrapText="bothSides"/>
          <wp:docPr id="2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8E18FC"/>
    <w:rsid w:val="00023C13"/>
    <w:rsid w:val="00034724"/>
    <w:rsid w:val="00040F21"/>
    <w:rsid w:val="00053419"/>
    <w:rsid w:val="00054C94"/>
    <w:rsid w:val="00072FDA"/>
    <w:rsid w:val="00075B09"/>
    <w:rsid w:val="00093FA6"/>
    <w:rsid w:val="00096CED"/>
    <w:rsid w:val="000A0991"/>
    <w:rsid w:val="000A2DA5"/>
    <w:rsid w:val="000A51C2"/>
    <w:rsid w:val="000C2313"/>
    <w:rsid w:val="000D0583"/>
    <w:rsid w:val="000D7ECA"/>
    <w:rsid w:val="000E577D"/>
    <w:rsid w:val="0010071E"/>
    <w:rsid w:val="001008BF"/>
    <w:rsid w:val="00103994"/>
    <w:rsid w:val="00106D41"/>
    <w:rsid w:val="00117474"/>
    <w:rsid w:val="00120F9E"/>
    <w:rsid w:val="0012764F"/>
    <w:rsid w:val="001325BE"/>
    <w:rsid w:val="00144CA5"/>
    <w:rsid w:val="00145383"/>
    <w:rsid w:val="0014690D"/>
    <w:rsid w:val="00147FE8"/>
    <w:rsid w:val="00154068"/>
    <w:rsid w:val="00164B70"/>
    <w:rsid w:val="00166F24"/>
    <w:rsid w:val="00172673"/>
    <w:rsid w:val="0018358D"/>
    <w:rsid w:val="001905D6"/>
    <w:rsid w:val="00193539"/>
    <w:rsid w:val="001A09C9"/>
    <w:rsid w:val="001A6C5D"/>
    <w:rsid w:val="001B28EC"/>
    <w:rsid w:val="001C2147"/>
    <w:rsid w:val="001C2BBD"/>
    <w:rsid w:val="001C3E48"/>
    <w:rsid w:val="001E32CE"/>
    <w:rsid w:val="00201E8B"/>
    <w:rsid w:val="00216C55"/>
    <w:rsid w:val="002274E7"/>
    <w:rsid w:val="00244942"/>
    <w:rsid w:val="00254457"/>
    <w:rsid w:val="00261320"/>
    <w:rsid w:val="002627FB"/>
    <w:rsid w:val="002717F7"/>
    <w:rsid w:val="00274F8D"/>
    <w:rsid w:val="00285CE1"/>
    <w:rsid w:val="002B143B"/>
    <w:rsid w:val="002B31D4"/>
    <w:rsid w:val="002B3F4D"/>
    <w:rsid w:val="002C4825"/>
    <w:rsid w:val="002D25C2"/>
    <w:rsid w:val="002E1E9B"/>
    <w:rsid w:val="002E7B14"/>
    <w:rsid w:val="002F1978"/>
    <w:rsid w:val="002F3E31"/>
    <w:rsid w:val="00301A45"/>
    <w:rsid w:val="00322CA5"/>
    <w:rsid w:val="003348A3"/>
    <w:rsid w:val="00337B8A"/>
    <w:rsid w:val="00374441"/>
    <w:rsid w:val="003923E8"/>
    <w:rsid w:val="003963F4"/>
    <w:rsid w:val="00396C79"/>
    <w:rsid w:val="0039739D"/>
    <w:rsid w:val="003A3F4E"/>
    <w:rsid w:val="003B73A4"/>
    <w:rsid w:val="003C7126"/>
    <w:rsid w:val="003F56C3"/>
    <w:rsid w:val="00414070"/>
    <w:rsid w:val="00415476"/>
    <w:rsid w:val="004208E9"/>
    <w:rsid w:val="00435BA6"/>
    <w:rsid w:val="00437645"/>
    <w:rsid w:val="00457E9B"/>
    <w:rsid w:val="00465399"/>
    <w:rsid w:val="004709C9"/>
    <w:rsid w:val="00472F5E"/>
    <w:rsid w:val="004849DC"/>
    <w:rsid w:val="004A51F6"/>
    <w:rsid w:val="004A5A04"/>
    <w:rsid w:val="004A6B2E"/>
    <w:rsid w:val="004B208D"/>
    <w:rsid w:val="004B62E2"/>
    <w:rsid w:val="004B711F"/>
    <w:rsid w:val="004C1D29"/>
    <w:rsid w:val="004C5458"/>
    <w:rsid w:val="004C7AFB"/>
    <w:rsid w:val="004D1B15"/>
    <w:rsid w:val="004F2C0E"/>
    <w:rsid w:val="00511E9E"/>
    <w:rsid w:val="005409FC"/>
    <w:rsid w:val="00545306"/>
    <w:rsid w:val="005531FE"/>
    <w:rsid w:val="00556C6E"/>
    <w:rsid w:val="00560F50"/>
    <w:rsid w:val="00565D85"/>
    <w:rsid w:val="0056632E"/>
    <w:rsid w:val="00577620"/>
    <w:rsid w:val="0058561E"/>
    <w:rsid w:val="00593454"/>
    <w:rsid w:val="005B0F72"/>
    <w:rsid w:val="005C2B2A"/>
    <w:rsid w:val="005D612B"/>
    <w:rsid w:val="005E08D9"/>
    <w:rsid w:val="005F26D7"/>
    <w:rsid w:val="005F49BD"/>
    <w:rsid w:val="005F6D7D"/>
    <w:rsid w:val="006167B5"/>
    <w:rsid w:val="00617E6B"/>
    <w:rsid w:val="0062632A"/>
    <w:rsid w:val="00643F1C"/>
    <w:rsid w:val="0067135D"/>
    <w:rsid w:val="006754C0"/>
    <w:rsid w:val="0067699A"/>
    <w:rsid w:val="00680B23"/>
    <w:rsid w:val="006829B5"/>
    <w:rsid w:val="006A3E29"/>
    <w:rsid w:val="006E3746"/>
    <w:rsid w:val="007002B4"/>
    <w:rsid w:val="00706567"/>
    <w:rsid w:val="00706CAD"/>
    <w:rsid w:val="0071476C"/>
    <w:rsid w:val="00727BD3"/>
    <w:rsid w:val="00731F12"/>
    <w:rsid w:val="007335CF"/>
    <w:rsid w:val="00745252"/>
    <w:rsid w:val="00746347"/>
    <w:rsid w:val="00747B1F"/>
    <w:rsid w:val="00754319"/>
    <w:rsid w:val="007617CF"/>
    <w:rsid w:val="007759EE"/>
    <w:rsid w:val="007A1BC6"/>
    <w:rsid w:val="007C1445"/>
    <w:rsid w:val="007C368E"/>
    <w:rsid w:val="007C789A"/>
    <w:rsid w:val="007D414F"/>
    <w:rsid w:val="007F355C"/>
    <w:rsid w:val="00803C7B"/>
    <w:rsid w:val="008157E2"/>
    <w:rsid w:val="008204FF"/>
    <w:rsid w:val="0082113D"/>
    <w:rsid w:val="00821E21"/>
    <w:rsid w:val="00824CD0"/>
    <w:rsid w:val="008445E5"/>
    <w:rsid w:val="008479AA"/>
    <w:rsid w:val="00862A7C"/>
    <w:rsid w:val="0088468D"/>
    <w:rsid w:val="008A0D4F"/>
    <w:rsid w:val="008A4E51"/>
    <w:rsid w:val="008B3BC8"/>
    <w:rsid w:val="008B40C4"/>
    <w:rsid w:val="008B73C4"/>
    <w:rsid w:val="008C0855"/>
    <w:rsid w:val="008D54CA"/>
    <w:rsid w:val="008D7707"/>
    <w:rsid w:val="008D7D42"/>
    <w:rsid w:val="008E18FC"/>
    <w:rsid w:val="008F05DD"/>
    <w:rsid w:val="00901686"/>
    <w:rsid w:val="00906CB4"/>
    <w:rsid w:val="00917AA4"/>
    <w:rsid w:val="009244FB"/>
    <w:rsid w:val="00937F5B"/>
    <w:rsid w:val="009446CF"/>
    <w:rsid w:val="0096328C"/>
    <w:rsid w:val="009657F8"/>
    <w:rsid w:val="00982C4A"/>
    <w:rsid w:val="00987D3E"/>
    <w:rsid w:val="00991C74"/>
    <w:rsid w:val="009A3C49"/>
    <w:rsid w:val="009A7567"/>
    <w:rsid w:val="009C361D"/>
    <w:rsid w:val="009C3A0B"/>
    <w:rsid w:val="009C5148"/>
    <w:rsid w:val="009D0D89"/>
    <w:rsid w:val="009E28E7"/>
    <w:rsid w:val="00A03B54"/>
    <w:rsid w:val="00A217B3"/>
    <w:rsid w:val="00A22C66"/>
    <w:rsid w:val="00A358C2"/>
    <w:rsid w:val="00A631FD"/>
    <w:rsid w:val="00A70135"/>
    <w:rsid w:val="00A718E9"/>
    <w:rsid w:val="00A813FA"/>
    <w:rsid w:val="00A82747"/>
    <w:rsid w:val="00A838EA"/>
    <w:rsid w:val="00A9147B"/>
    <w:rsid w:val="00AB1A06"/>
    <w:rsid w:val="00AC32D1"/>
    <w:rsid w:val="00AE620E"/>
    <w:rsid w:val="00B205BC"/>
    <w:rsid w:val="00B5206C"/>
    <w:rsid w:val="00B62ADE"/>
    <w:rsid w:val="00B6624F"/>
    <w:rsid w:val="00B96F49"/>
    <w:rsid w:val="00BA1B0D"/>
    <w:rsid w:val="00BC04E1"/>
    <w:rsid w:val="00BC05EA"/>
    <w:rsid w:val="00BC680C"/>
    <w:rsid w:val="00BC7061"/>
    <w:rsid w:val="00BC7D3B"/>
    <w:rsid w:val="00BE6EDE"/>
    <w:rsid w:val="00BE7C0E"/>
    <w:rsid w:val="00C07552"/>
    <w:rsid w:val="00C14C69"/>
    <w:rsid w:val="00C152E2"/>
    <w:rsid w:val="00C21FA0"/>
    <w:rsid w:val="00C325CD"/>
    <w:rsid w:val="00C3438F"/>
    <w:rsid w:val="00C40E17"/>
    <w:rsid w:val="00C47C32"/>
    <w:rsid w:val="00C57D04"/>
    <w:rsid w:val="00C60699"/>
    <w:rsid w:val="00C731C8"/>
    <w:rsid w:val="00C849CD"/>
    <w:rsid w:val="00C91DAD"/>
    <w:rsid w:val="00C96942"/>
    <w:rsid w:val="00CA706D"/>
    <w:rsid w:val="00CA768A"/>
    <w:rsid w:val="00CA7B07"/>
    <w:rsid w:val="00CC0FA0"/>
    <w:rsid w:val="00CC65DE"/>
    <w:rsid w:val="00CD1F99"/>
    <w:rsid w:val="00CD2256"/>
    <w:rsid w:val="00CD3811"/>
    <w:rsid w:val="00CE1E80"/>
    <w:rsid w:val="00CE6533"/>
    <w:rsid w:val="00CF1FA1"/>
    <w:rsid w:val="00CF336B"/>
    <w:rsid w:val="00CF3DD6"/>
    <w:rsid w:val="00D0217E"/>
    <w:rsid w:val="00D026EE"/>
    <w:rsid w:val="00D144F7"/>
    <w:rsid w:val="00D26213"/>
    <w:rsid w:val="00D32AFA"/>
    <w:rsid w:val="00D400E9"/>
    <w:rsid w:val="00D519A5"/>
    <w:rsid w:val="00D64580"/>
    <w:rsid w:val="00D72F64"/>
    <w:rsid w:val="00D80183"/>
    <w:rsid w:val="00D93FDF"/>
    <w:rsid w:val="00D95338"/>
    <w:rsid w:val="00DB1801"/>
    <w:rsid w:val="00DB19DA"/>
    <w:rsid w:val="00DC57F2"/>
    <w:rsid w:val="00DC70C3"/>
    <w:rsid w:val="00DE4D2E"/>
    <w:rsid w:val="00DE6D80"/>
    <w:rsid w:val="00DF071B"/>
    <w:rsid w:val="00E408B3"/>
    <w:rsid w:val="00E40FDB"/>
    <w:rsid w:val="00E47413"/>
    <w:rsid w:val="00E54EFA"/>
    <w:rsid w:val="00E817FF"/>
    <w:rsid w:val="00EB2CC3"/>
    <w:rsid w:val="00EC0590"/>
    <w:rsid w:val="00EC4153"/>
    <w:rsid w:val="00EC431E"/>
    <w:rsid w:val="00EC6D3F"/>
    <w:rsid w:val="00ED5D3A"/>
    <w:rsid w:val="00EE324B"/>
    <w:rsid w:val="00EF3A5D"/>
    <w:rsid w:val="00EF7EED"/>
    <w:rsid w:val="00F13BCC"/>
    <w:rsid w:val="00F20038"/>
    <w:rsid w:val="00F20084"/>
    <w:rsid w:val="00F240FC"/>
    <w:rsid w:val="00F27F67"/>
    <w:rsid w:val="00F33454"/>
    <w:rsid w:val="00F33F9B"/>
    <w:rsid w:val="00F75A9A"/>
    <w:rsid w:val="00F83CE1"/>
    <w:rsid w:val="00F930D3"/>
    <w:rsid w:val="00FC734B"/>
    <w:rsid w:val="00FD2A8D"/>
    <w:rsid w:val="00FD7538"/>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EEDD"/>
  <w15:docId w15:val="{5937DF10-3D8B-45F0-9351-74008E749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6D7D"/>
  </w:style>
  <w:style w:type="paragraph" w:styleId="Titolo1">
    <w:name w:val="heading 1"/>
    <w:basedOn w:val="Normale"/>
    <w:link w:val="Titolo1Carattere"/>
    <w:uiPriority w:val="1"/>
    <w:qFormat/>
    <w:rsid w:val="00CC0FA0"/>
    <w:pPr>
      <w:widowControl w:val="0"/>
      <w:autoSpaceDE w:val="0"/>
      <w:autoSpaceDN w:val="0"/>
      <w:spacing w:line="323" w:lineRule="exact"/>
      <w:ind w:left="140"/>
      <w:outlineLvl w:val="0"/>
    </w:pPr>
    <w:rPr>
      <w:rFonts w:ascii="Palatino Linotype" w:eastAsia="Palatino Linotype" w:hAnsi="Palatino Linotype" w:cs="Palatino Linotype"/>
      <w:kern w:val="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character" w:customStyle="1" w:styleId="Titolo1Carattere">
    <w:name w:val="Titolo 1 Carattere"/>
    <w:basedOn w:val="Carpredefinitoparagrafo"/>
    <w:link w:val="Titolo1"/>
    <w:uiPriority w:val="1"/>
    <w:rsid w:val="00CC0FA0"/>
    <w:rPr>
      <w:rFonts w:ascii="Palatino Linotype" w:eastAsia="Palatino Linotype" w:hAnsi="Palatino Linotype" w:cs="Palatino Linotype"/>
      <w:kern w:val="0"/>
    </w:rPr>
  </w:style>
  <w:style w:type="character" w:styleId="Collegamentoipertestuale">
    <w:name w:val="Hyperlink"/>
    <w:basedOn w:val="Carpredefinitoparagrafo"/>
    <w:uiPriority w:val="99"/>
    <w:unhideWhenUsed/>
    <w:rsid w:val="00CC0FA0"/>
    <w:rPr>
      <w:color w:val="0563C1" w:themeColor="hyperlink"/>
      <w:u w:val="single"/>
    </w:rPr>
  </w:style>
  <w:style w:type="paragraph" w:styleId="Titolo">
    <w:name w:val="Title"/>
    <w:basedOn w:val="Normale"/>
    <w:link w:val="TitoloCarattere"/>
    <w:uiPriority w:val="1"/>
    <w:qFormat/>
    <w:rsid w:val="00CC0FA0"/>
    <w:pPr>
      <w:widowControl w:val="0"/>
      <w:autoSpaceDE w:val="0"/>
      <w:autoSpaceDN w:val="0"/>
      <w:spacing w:before="219"/>
      <w:ind w:left="140"/>
    </w:pPr>
    <w:rPr>
      <w:rFonts w:ascii="Palatino Linotype" w:eastAsia="Palatino Linotype" w:hAnsi="Palatino Linotype" w:cs="Palatino Linotype"/>
      <w:b/>
      <w:bCs/>
      <w:i/>
      <w:iCs/>
      <w:kern w:val="0"/>
      <w:sz w:val="56"/>
      <w:szCs w:val="56"/>
    </w:rPr>
  </w:style>
  <w:style w:type="character" w:customStyle="1" w:styleId="TitoloCarattere">
    <w:name w:val="Titolo Carattere"/>
    <w:basedOn w:val="Carpredefinitoparagrafo"/>
    <w:link w:val="Titolo"/>
    <w:uiPriority w:val="1"/>
    <w:rsid w:val="00CC0FA0"/>
    <w:rPr>
      <w:rFonts w:ascii="Palatino Linotype" w:eastAsia="Palatino Linotype" w:hAnsi="Palatino Linotype" w:cs="Palatino Linotype"/>
      <w:b/>
      <w:bCs/>
      <w:i/>
      <w:iCs/>
      <w:kern w:val="0"/>
      <w:sz w:val="56"/>
      <w:szCs w:val="56"/>
    </w:rPr>
  </w:style>
  <w:style w:type="paragraph" w:styleId="Corpotesto">
    <w:name w:val="Body Text"/>
    <w:basedOn w:val="Normale"/>
    <w:link w:val="CorpotestoCarattere"/>
    <w:uiPriority w:val="1"/>
    <w:unhideWhenUsed/>
    <w:qFormat/>
    <w:rsid w:val="00CC0FA0"/>
    <w:pPr>
      <w:widowControl w:val="0"/>
      <w:autoSpaceDE w:val="0"/>
      <w:autoSpaceDN w:val="0"/>
    </w:pPr>
    <w:rPr>
      <w:rFonts w:ascii="Palatino Linotype" w:eastAsia="Palatino Linotype" w:hAnsi="Palatino Linotype" w:cs="Palatino Linotype"/>
      <w:kern w:val="0"/>
    </w:rPr>
  </w:style>
  <w:style w:type="character" w:customStyle="1" w:styleId="CorpotestoCarattere">
    <w:name w:val="Corpo testo Carattere"/>
    <w:basedOn w:val="Carpredefinitoparagrafo"/>
    <w:link w:val="Corpotesto"/>
    <w:uiPriority w:val="1"/>
    <w:rsid w:val="00CC0FA0"/>
    <w:rPr>
      <w:rFonts w:ascii="Palatino Linotype" w:eastAsia="Palatino Linotype" w:hAnsi="Palatino Linotype" w:cs="Palatino Linotype"/>
      <w:kern w:val="0"/>
    </w:rPr>
  </w:style>
  <w:style w:type="paragraph" w:customStyle="1" w:styleId="Default">
    <w:name w:val="Default"/>
    <w:rsid w:val="00D64580"/>
    <w:pPr>
      <w:autoSpaceDE w:val="0"/>
      <w:autoSpaceDN w:val="0"/>
      <w:adjustRightInd w:val="0"/>
    </w:pPr>
    <w:rPr>
      <w:rFonts w:ascii="Palatino Linotype" w:eastAsia="Times New Roman" w:hAnsi="Palatino Linotype" w:cs="Palatino Linotype"/>
      <w:color w:val="000000"/>
      <w:kern w:val="0"/>
      <w:lang w:eastAsia="it-IT"/>
    </w:rPr>
  </w:style>
  <w:style w:type="character" w:customStyle="1" w:styleId="Menzionenonrisolta1">
    <w:name w:val="Menzione non risolta1"/>
    <w:basedOn w:val="Carpredefinitoparagrafo"/>
    <w:uiPriority w:val="99"/>
    <w:semiHidden/>
    <w:unhideWhenUsed/>
    <w:rsid w:val="00617E6B"/>
    <w:rPr>
      <w:color w:val="605E5C"/>
      <w:shd w:val="clear" w:color="auto" w:fill="E1DFDD"/>
    </w:rPr>
  </w:style>
  <w:style w:type="character" w:styleId="Collegamentovisitato">
    <w:name w:val="FollowedHyperlink"/>
    <w:basedOn w:val="Carpredefinitoparagrafo"/>
    <w:uiPriority w:val="99"/>
    <w:semiHidden/>
    <w:unhideWhenUsed/>
    <w:rsid w:val="00CC65DE"/>
    <w:rPr>
      <w:color w:val="954F72" w:themeColor="followedHyperlink"/>
      <w:u w:val="single"/>
    </w:rPr>
  </w:style>
  <w:style w:type="character" w:customStyle="1" w:styleId="Menzionenonrisolta2">
    <w:name w:val="Menzione non risolta2"/>
    <w:basedOn w:val="Carpredefinitoparagrafo"/>
    <w:uiPriority w:val="99"/>
    <w:semiHidden/>
    <w:unhideWhenUsed/>
    <w:rsid w:val="00C14C69"/>
    <w:rPr>
      <w:color w:val="605E5C"/>
      <w:shd w:val="clear" w:color="auto" w:fill="E1DFDD"/>
    </w:rPr>
  </w:style>
  <w:style w:type="character" w:customStyle="1" w:styleId="null1">
    <w:name w:val="null1"/>
    <w:basedOn w:val="Carpredefinitoparagrafo"/>
    <w:rsid w:val="00FD7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7867">
      <w:bodyDiv w:val="1"/>
      <w:marLeft w:val="0"/>
      <w:marRight w:val="0"/>
      <w:marTop w:val="0"/>
      <w:marBottom w:val="0"/>
      <w:divBdr>
        <w:top w:val="none" w:sz="0" w:space="0" w:color="auto"/>
        <w:left w:val="none" w:sz="0" w:space="0" w:color="auto"/>
        <w:bottom w:val="none" w:sz="0" w:space="0" w:color="auto"/>
        <w:right w:val="none" w:sz="0" w:space="0" w:color="auto"/>
      </w:divBdr>
    </w:div>
    <w:div w:id="65929758">
      <w:bodyDiv w:val="1"/>
      <w:marLeft w:val="0"/>
      <w:marRight w:val="0"/>
      <w:marTop w:val="0"/>
      <w:marBottom w:val="0"/>
      <w:divBdr>
        <w:top w:val="none" w:sz="0" w:space="0" w:color="auto"/>
        <w:left w:val="none" w:sz="0" w:space="0" w:color="auto"/>
        <w:bottom w:val="none" w:sz="0" w:space="0" w:color="auto"/>
        <w:right w:val="none" w:sz="0" w:space="0" w:color="auto"/>
      </w:divBdr>
    </w:div>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499201632">
      <w:bodyDiv w:val="1"/>
      <w:marLeft w:val="0"/>
      <w:marRight w:val="0"/>
      <w:marTop w:val="0"/>
      <w:marBottom w:val="0"/>
      <w:divBdr>
        <w:top w:val="none" w:sz="0" w:space="0" w:color="auto"/>
        <w:left w:val="none" w:sz="0" w:space="0" w:color="auto"/>
        <w:bottom w:val="none" w:sz="0" w:space="0" w:color="auto"/>
        <w:right w:val="none" w:sz="0" w:space="0" w:color="auto"/>
      </w:divBdr>
    </w:div>
    <w:div w:id="637034603">
      <w:bodyDiv w:val="1"/>
      <w:marLeft w:val="0"/>
      <w:marRight w:val="0"/>
      <w:marTop w:val="0"/>
      <w:marBottom w:val="0"/>
      <w:divBdr>
        <w:top w:val="none" w:sz="0" w:space="0" w:color="auto"/>
        <w:left w:val="none" w:sz="0" w:space="0" w:color="auto"/>
        <w:bottom w:val="none" w:sz="0" w:space="0" w:color="auto"/>
        <w:right w:val="none" w:sz="0" w:space="0" w:color="auto"/>
      </w:divBdr>
    </w:div>
    <w:div w:id="690181194">
      <w:bodyDiv w:val="1"/>
      <w:marLeft w:val="0"/>
      <w:marRight w:val="0"/>
      <w:marTop w:val="0"/>
      <w:marBottom w:val="0"/>
      <w:divBdr>
        <w:top w:val="none" w:sz="0" w:space="0" w:color="auto"/>
        <w:left w:val="none" w:sz="0" w:space="0" w:color="auto"/>
        <w:bottom w:val="none" w:sz="0" w:space="0" w:color="auto"/>
        <w:right w:val="none" w:sz="0" w:space="0" w:color="auto"/>
      </w:divBdr>
    </w:div>
    <w:div w:id="937909727">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099523877">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191996944">
      <w:bodyDiv w:val="1"/>
      <w:marLeft w:val="0"/>
      <w:marRight w:val="0"/>
      <w:marTop w:val="0"/>
      <w:marBottom w:val="0"/>
      <w:divBdr>
        <w:top w:val="none" w:sz="0" w:space="0" w:color="auto"/>
        <w:left w:val="none" w:sz="0" w:space="0" w:color="auto"/>
        <w:bottom w:val="none" w:sz="0" w:space="0" w:color="auto"/>
        <w:right w:val="none" w:sz="0" w:space="0" w:color="auto"/>
      </w:divBdr>
    </w:div>
    <w:div w:id="1268736193">
      <w:bodyDiv w:val="1"/>
      <w:marLeft w:val="0"/>
      <w:marRight w:val="0"/>
      <w:marTop w:val="0"/>
      <w:marBottom w:val="0"/>
      <w:divBdr>
        <w:top w:val="none" w:sz="0" w:space="0" w:color="auto"/>
        <w:left w:val="none" w:sz="0" w:space="0" w:color="auto"/>
        <w:bottom w:val="none" w:sz="0" w:space="0" w:color="auto"/>
        <w:right w:val="none" w:sz="0" w:space="0" w:color="auto"/>
      </w:divBdr>
    </w:div>
    <w:div w:id="1829007215">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labiennale.org/url/ventochefailciel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hefamuseum@gmail.com" TargetMode="External"/><Relationship Id="rId4" Type="http://schemas.openxmlformats.org/officeDocument/2006/relationships/settings" Target="settings.xml"/><Relationship Id="rId9" Type="http://schemas.openxmlformats.org/officeDocument/2006/relationships/hyperlink" Target="mailto:pressoffice@labiennale.org"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6838B-C0B1-4378-A109-A639C6B51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2144</Words>
  <Characters>12223</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Grafico - Headline</dc:creator>
  <cp:lastModifiedBy>Gioia Claudia</cp:lastModifiedBy>
  <cp:revision>17</cp:revision>
  <cp:lastPrinted>2025-11-21T11:17:00Z</cp:lastPrinted>
  <dcterms:created xsi:type="dcterms:W3CDTF">2026-06-15T22:07:00Z</dcterms:created>
  <dcterms:modified xsi:type="dcterms:W3CDTF">2026-06-22T10:51:00Z</dcterms:modified>
</cp:coreProperties>
</file>